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55832" w14:textId="77777777" w:rsidR="00070705" w:rsidRPr="00070705" w:rsidRDefault="00070705" w:rsidP="00070705">
      <w:pPr>
        <w:widowControl w:val="0"/>
        <w:spacing w:after="100"/>
        <w:jc w:val="left"/>
        <w:rPr>
          <w:rFonts w:ascii="Arial" w:hAnsi="Arial" w:cs="Times New Roman"/>
          <w:sz w:val="20"/>
          <w:lang w:val="en-IE"/>
        </w:rPr>
      </w:pPr>
    </w:p>
    <w:p w14:paraId="31655519" w14:textId="77777777" w:rsidR="00070705" w:rsidRPr="00070705" w:rsidRDefault="00070705" w:rsidP="00357A06">
      <w:pPr>
        <w:widowControl w:val="0"/>
        <w:spacing w:before="240" w:after="120"/>
        <w:jc w:val="center"/>
        <w:outlineLvl w:val="0"/>
        <w:rPr>
          <w:rFonts w:ascii="Arial Black" w:hAnsi="Arial Black" w:cs="Times New Roman"/>
          <w:b/>
          <w:bCs/>
          <w:sz w:val="24"/>
          <w:lang w:val="en-IE"/>
        </w:rPr>
      </w:pPr>
    </w:p>
    <w:p w14:paraId="177E7F3E" w14:textId="77777777" w:rsidR="00070705" w:rsidRPr="00070705" w:rsidRDefault="00070705" w:rsidP="00357A06">
      <w:pPr>
        <w:widowControl w:val="0"/>
        <w:spacing w:before="240" w:after="120"/>
        <w:outlineLvl w:val="0"/>
        <w:rPr>
          <w:rFonts w:ascii="Arial Black" w:hAnsi="Arial Black" w:cs="Times New Roman"/>
          <w:b/>
          <w:bCs/>
          <w:sz w:val="24"/>
          <w:lang w:val="en-IE"/>
        </w:rPr>
      </w:pPr>
    </w:p>
    <w:p w14:paraId="6AE43B39" w14:textId="77777777" w:rsidR="00070705" w:rsidRPr="00070705" w:rsidRDefault="00070705" w:rsidP="00357A06">
      <w:pPr>
        <w:widowControl w:val="0"/>
        <w:spacing w:before="240" w:after="120"/>
        <w:outlineLvl w:val="0"/>
        <w:rPr>
          <w:rFonts w:ascii="Arial Black" w:hAnsi="Arial Black" w:cs="Times New Roman"/>
          <w:b/>
          <w:bCs/>
          <w:sz w:val="24"/>
          <w:lang w:val="en-IE"/>
        </w:rPr>
      </w:pPr>
    </w:p>
    <w:p w14:paraId="50C0E168" w14:textId="77777777" w:rsidR="00070705" w:rsidRPr="00070705" w:rsidRDefault="00070705" w:rsidP="00357A06">
      <w:pPr>
        <w:widowControl w:val="0"/>
        <w:spacing w:before="240" w:after="120"/>
        <w:outlineLvl w:val="0"/>
        <w:rPr>
          <w:rFonts w:ascii="Arial Black" w:hAnsi="Arial Black" w:cs="Times New Roman"/>
          <w:b/>
          <w:bCs/>
          <w:sz w:val="24"/>
          <w:lang w:val="en-IE"/>
        </w:rPr>
      </w:pPr>
    </w:p>
    <w:p w14:paraId="12943B9C" w14:textId="77777777" w:rsidR="00070705" w:rsidRPr="00070705" w:rsidRDefault="00070705" w:rsidP="00357A06">
      <w:pPr>
        <w:widowControl w:val="0"/>
        <w:spacing w:before="240" w:after="120"/>
        <w:outlineLvl w:val="0"/>
        <w:rPr>
          <w:rFonts w:ascii="Arial Black" w:hAnsi="Arial Black" w:cs="Times New Roman"/>
          <w:b/>
          <w:bCs/>
          <w:sz w:val="24"/>
          <w:lang w:val="en-IE"/>
        </w:rPr>
      </w:pPr>
    </w:p>
    <w:p w14:paraId="5BBF8791" w14:textId="77777777" w:rsidR="00070705" w:rsidRPr="00070705" w:rsidRDefault="00070705" w:rsidP="00357A06">
      <w:pPr>
        <w:widowControl w:val="0"/>
        <w:spacing w:before="240" w:after="120"/>
        <w:jc w:val="center"/>
        <w:outlineLvl w:val="0"/>
        <w:rPr>
          <w:rFonts w:ascii="Arial Black" w:hAnsi="Arial Black" w:cs="Times New Roman"/>
          <w:b/>
          <w:bCs/>
          <w:sz w:val="24"/>
          <w:lang w:val="en-IE"/>
        </w:rPr>
      </w:pPr>
      <w:bookmarkStart w:id="0" w:name="_Toc180215884"/>
      <w:r w:rsidRPr="00070705">
        <w:rPr>
          <w:rFonts w:ascii="Arial Black" w:hAnsi="Arial Black" w:cs="Times New Roman"/>
          <w:b/>
          <w:bCs/>
          <w:sz w:val="24"/>
          <w:lang w:val="en-IE"/>
        </w:rPr>
        <w:t>Framework Agreement</w:t>
      </w:r>
      <w:bookmarkEnd w:id="0"/>
    </w:p>
    <w:p w14:paraId="5DC0B2D8" w14:textId="77777777" w:rsidR="00070705" w:rsidRPr="00070705" w:rsidRDefault="00070705" w:rsidP="00357A06">
      <w:pPr>
        <w:widowControl w:val="0"/>
        <w:spacing w:before="240" w:after="120"/>
        <w:jc w:val="center"/>
        <w:outlineLvl w:val="0"/>
        <w:rPr>
          <w:rFonts w:ascii="Arial Black" w:hAnsi="Arial Black" w:cs="Times New Roman"/>
          <w:b/>
          <w:bCs/>
          <w:sz w:val="24"/>
          <w:lang w:val="en-IE"/>
        </w:rPr>
      </w:pPr>
      <w:bookmarkStart w:id="1" w:name="_Toc180215885"/>
      <w:r w:rsidRPr="00070705">
        <w:rPr>
          <w:rFonts w:ascii="Arial Black" w:hAnsi="Arial Black" w:cs="Times New Roman"/>
          <w:b/>
          <w:bCs/>
          <w:sz w:val="24"/>
          <w:lang w:val="en-IE"/>
        </w:rPr>
        <w:t>for</w:t>
      </w:r>
      <w:bookmarkEnd w:id="1"/>
    </w:p>
    <w:p w14:paraId="4499FB42" w14:textId="77777777" w:rsidR="00070705" w:rsidRPr="00070705" w:rsidRDefault="00070705" w:rsidP="00357A06">
      <w:pPr>
        <w:widowControl w:val="0"/>
        <w:spacing w:before="240" w:after="120"/>
        <w:jc w:val="center"/>
        <w:outlineLvl w:val="0"/>
        <w:rPr>
          <w:rFonts w:ascii="Arial Black" w:hAnsi="Arial Black" w:cs="Times New Roman"/>
          <w:b/>
          <w:bCs/>
          <w:sz w:val="24"/>
          <w:lang w:val="en-IE"/>
        </w:rPr>
      </w:pPr>
      <w:bookmarkStart w:id="2" w:name="_Toc180215886"/>
      <w:r w:rsidRPr="00070705">
        <w:rPr>
          <w:rFonts w:ascii="Arial Black" w:hAnsi="Arial Black" w:cs="Times New Roman"/>
          <w:b/>
          <w:bCs/>
          <w:sz w:val="24"/>
          <w:lang w:val="en-IE"/>
        </w:rPr>
        <w:t>Con</w:t>
      </w:r>
      <w:bookmarkEnd w:id="2"/>
      <w:r w:rsidR="006F567F">
        <w:rPr>
          <w:rFonts w:ascii="Arial Black" w:hAnsi="Arial Black" w:cs="Times New Roman"/>
          <w:b/>
          <w:bCs/>
          <w:sz w:val="24"/>
          <w:lang w:val="en-IE"/>
        </w:rPr>
        <w:t>sultancy Services</w:t>
      </w:r>
    </w:p>
    <w:p w14:paraId="6248F74E" w14:textId="77777777" w:rsidR="00070705" w:rsidRPr="00070705" w:rsidRDefault="00070705" w:rsidP="00357A06">
      <w:pPr>
        <w:widowControl w:val="0"/>
        <w:spacing w:before="240" w:after="120"/>
        <w:jc w:val="center"/>
        <w:outlineLvl w:val="0"/>
        <w:rPr>
          <w:rFonts w:ascii="Arial Black" w:hAnsi="Arial Black" w:cs="Times New Roman"/>
          <w:b/>
          <w:bCs/>
          <w:sz w:val="24"/>
          <w:lang w:val="en-IE"/>
        </w:rPr>
      </w:pPr>
    </w:p>
    <w:p w14:paraId="24444D7E" w14:textId="77777777" w:rsidR="00070705" w:rsidRPr="00070705" w:rsidRDefault="00070705" w:rsidP="00357A06">
      <w:pPr>
        <w:widowControl w:val="0"/>
        <w:spacing w:after="100"/>
        <w:jc w:val="center"/>
        <w:rPr>
          <w:rFonts w:ascii="Arial" w:hAnsi="Arial" w:cs="Times New Roman"/>
          <w:sz w:val="20"/>
          <w:lang w:val="en-IE"/>
        </w:rPr>
      </w:pPr>
    </w:p>
    <w:p w14:paraId="6B5DB2A9" w14:textId="77777777" w:rsidR="00070705" w:rsidRPr="00070705" w:rsidRDefault="00070705" w:rsidP="00357A06">
      <w:pPr>
        <w:widowControl w:val="0"/>
        <w:spacing w:after="100"/>
        <w:jc w:val="center"/>
        <w:rPr>
          <w:rFonts w:ascii="Arial" w:hAnsi="Arial" w:cs="Times New Roman"/>
          <w:sz w:val="20"/>
          <w:lang w:val="en-IE"/>
        </w:rPr>
      </w:pPr>
    </w:p>
    <w:p w14:paraId="049C0013" w14:textId="77777777" w:rsidR="00070705" w:rsidRPr="00070705" w:rsidRDefault="00070705" w:rsidP="00357A06">
      <w:pPr>
        <w:widowControl w:val="0"/>
        <w:spacing w:after="100"/>
        <w:jc w:val="center"/>
        <w:rPr>
          <w:rFonts w:ascii="Arial" w:hAnsi="Arial" w:cs="Times New Roman"/>
          <w:sz w:val="20"/>
          <w:lang w:val="en-IE"/>
        </w:rPr>
      </w:pPr>
    </w:p>
    <w:p w14:paraId="6FBB83FC" w14:textId="77777777" w:rsidR="00070705" w:rsidRPr="00070705" w:rsidRDefault="00070705" w:rsidP="00357A06">
      <w:pPr>
        <w:widowControl w:val="0"/>
        <w:spacing w:after="100"/>
        <w:jc w:val="center"/>
        <w:rPr>
          <w:rFonts w:ascii="Arial" w:hAnsi="Arial" w:cs="Times New Roman"/>
          <w:sz w:val="20"/>
          <w:lang w:val="en-IE"/>
        </w:rPr>
      </w:pPr>
    </w:p>
    <w:p w14:paraId="07C34566" w14:textId="77777777" w:rsidR="00070705" w:rsidRPr="00070705" w:rsidRDefault="00070705" w:rsidP="00357A06">
      <w:pPr>
        <w:widowControl w:val="0"/>
        <w:spacing w:after="100"/>
        <w:jc w:val="center"/>
        <w:rPr>
          <w:rFonts w:ascii="Arial" w:hAnsi="Arial" w:cs="Times New Roman"/>
          <w:sz w:val="20"/>
          <w:lang w:val="en-IE"/>
        </w:rPr>
      </w:pPr>
    </w:p>
    <w:p w14:paraId="694A0E6D" w14:textId="77777777" w:rsidR="00070705" w:rsidRPr="00070705" w:rsidRDefault="00070705" w:rsidP="00357A06">
      <w:pPr>
        <w:widowControl w:val="0"/>
        <w:spacing w:after="100"/>
        <w:jc w:val="center"/>
        <w:rPr>
          <w:rFonts w:ascii="Arial" w:hAnsi="Arial" w:cs="Times New Roman"/>
          <w:sz w:val="20"/>
          <w:lang w:val="en-IE"/>
        </w:rPr>
      </w:pPr>
    </w:p>
    <w:p w14:paraId="59186A86" w14:textId="77777777" w:rsidR="00070705" w:rsidRPr="00070705" w:rsidRDefault="00070705" w:rsidP="00357A06">
      <w:pPr>
        <w:widowControl w:val="0"/>
        <w:spacing w:after="100"/>
        <w:jc w:val="center"/>
        <w:rPr>
          <w:rFonts w:ascii="Arial" w:hAnsi="Arial" w:cs="Times New Roman"/>
          <w:sz w:val="20"/>
          <w:lang w:val="en-IE"/>
        </w:rPr>
      </w:pPr>
    </w:p>
    <w:p w14:paraId="18BB8B59" w14:textId="77777777" w:rsidR="00070705" w:rsidRPr="00070705" w:rsidRDefault="00070705" w:rsidP="00357A06">
      <w:pPr>
        <w:widowControl w:val="0"/>
        <w:spacing w:after="100"/>
        <w:jc w:val="center"/>
        <w:rPr>
          <w:rFonts w:ascii="Arial" w:hAnsi="Arial" w:cs="Times New Roman"/>
          <w:sz w:val="20"/>
          <w:lang w:val="en-IE"/>
        </w:rPr>
      </w:pPr>
    </w:p>
    <w:p w14:paraId="6DDD81B0" w14:textId="77777777" w:rsidR="00070705" w:rsidRPr="00070705" w:rsidRDefault="00070705" w:rsidP="00357A06">
      <w:pPr>
        <w:widowControl w:val="0"/>
        <w:spacing w:after="100"/>
        <w:jc w:val="center"/>
        <w:rPr>
          <w:rFonts w:ascii="Arial" w:hAnsi="Arial" w:cs="Times New Roman"/>
          <w:sz w:val="20"/>
          <w:lang w:val="en-IE"/>
        </w:rPr>
      </w:pPr>
    </w:p>
    <w:p w14:paraId="65C52B28" w14:textId="77777777" w:rsidR="00070705" w:rsidRPr="00070705" w:rsidRDefault="00070705" w:rsidP="00357A06">
      <w:pPr>
        <w:widowControl w:val="0"/>
        <w:spacing w:after="100"/>
        <w:jc w:val="center"/>
        <w:rPr>
          <w:rFonts w:ascii="Arial" w:hAnsi="Arial" w:cs="Times New Roman"/>
          <w:sz w:val="20"/>
          <w:lang w:val="en-IE"/>
        </w:rPr>
      </w:pPr>
    </w:p>
    <w:p w14:paraId="58157EDD" w14:textId="77777777" w:rsidR="00070705" w:rsidRPr="00070705" w:rsidRDefault="00070705" w:rsidP="00357A06">
      <w:pPr>
        <w:widowControl w:val="0"/>
        <w:spacing w:after="100"/>
        <w:jc w:val="center"/>
        <w:rPr>
          <w:rFonts w:ascii="Arial" w:hAnsi="Arial" w:cs="Times New Roman"/>
          <w:sz w:val="20"/>
          <w:lang w:val="en-IE"/>
        </w:rPr>
      </w:pPr>
    </w:p>
    <w:p w14:paraId="4BB0BC40" w14:textId="77777777" w:rsidR="00070705" w:rsidRPr="00070705" w:rsidRDefault="00070705" w:rsidP="00357A06">
      <w:pPr>
        <w:widowControl w:val="0"/>
        <w:spacing w:after="100"/>
        <w:jc w:val="center"/>
        <w:rPr>
          <w:rFonts w:ascii="Arial" w:hAnsi="Arial" w:cs="Times New Roman"/>
          <w:sz w:val="20"/>
          <w:lang w:val="en-IE"/>
        </w:rPr>
      </w:pPr>
    </w:p>
    <w:p w14:paraId="5632C687" w14:textId="77777777" w:rsidR="00070705" w:rsidRPr="00070705" w:rsidRDefault="00070705" w:rsidP="00357A06">
      <w:pPr>
        <w:widowControl w:val="0"/>
        <w:spacing w:after="100"/>
        <w:jc w:val="center"/>
        <w:rPr>
          <w:rFonts w:ascii="Arial" w:hAnsi="Arial" w:cs="Times New Roman"/>
          <w:sz w:val="20"/>
          <w:lang w:val="en-IE"/>
        </w:rPr>
      </w:pPr>
    </w:p>
    <w:p w14:paraId="74F71CBB" w14:textId="77777777" w:rsidR="00070705" w:rsidRPr="00070705" w:rsidRDefault="00070705" w:rsidP="00357A06">
      <w:pPr>
        <w:widowControl w:val="0"/>
        <w:spacing w:after="100"/>
        <w:jc w:val="center"/>
        <w:rPr>
          <w:rFonts w:ascii="Arial" w:hAnsi="Arial" w:cs="Times New Roman"/>
          <w:sz w:val="20"/>
          <w:lang w:val="en-IE"/>
        </w:rPr>
      </w:pPr>
    </w:p>
    <w:p w14:paraId="47161D28" w14:textId="77777777" w:rsidR="00070705" w:rsidRPr="00070705" w:rsidRDefault="00070705" w:rsidP="00357A06">
      <w:pPr>
        <w:widowControl w:val="0"/>
        <w:spacing w:after="100"/>
        <w:jc w:val="center"/>
        <w:rPr>
          <w:rFonts w:ascii="Arial" w:hAnsi="Arial" w:cs="Times New Roman"/>
          <w:sz w:val="20"/>
          <w:lang w:val="en-IE"/>
        </w:rPr>
      </w:pPr>
    </w:p>
    <w:p w14:paraId="36695EAC" w14:textId="77777777" w:rsidR="00070705" w:rsidRPr="00070705" w:rsidRDefault="00070705" w:rsidP="00070705">
      <w:pPr>
        <w:widowControl w:val="0"/>
        <w:spacing w:after="100"/>
        <w:jc w:val="center"/>
        <w:rPr>
          <w:rFonts w:ascii="Arial" w:hAnsi="Arial" w:cs="Times New Roman"/>
          <w:sz w:val="20"/>
          <w:lang w:val="en-IE"/>
        </w:rPr>
      </w:pPr>
    </w:p>
    <w:p w14:paraId="0361CFD8" w14:textId="77777777" w:rsidR="00070705" w:rsidRPr="00070705" w:rsidRDefault="00070705" w:rsidP="00070705">
      <w:pPr>
        <w:widowControl w:val="0"/>
        <w:spacing w:after="100"/>
        <w:jc w:val="left"/>
        <w:rPr>
          <w:rFonts w:ascii="Arial" w:hAnsi="Arial" w:cs="Times New Roman"/>
          <w:sz w:val="20"/>
          <w:lang w:val="en-IE"/>
        </w:rPr>
      </w:pPr>
    </w:p>
    <w:p w14:paraId="5A6F3F66" w14:textId="77777777" w:rsidR="00070705" w:rsidRPr="00070705" w:rsidRDefault="00070705" w:rsidP="00070705">
      <w:pPr>
        <w:widowControl w:val="0"/>
        <w:spacing w:after="100"/>
        <w:jc w:val="left"/>
        <w:rPr>
          <w:rFonts w:ascii="Arial" w:hAnsi="Arial" w:cs="Times New Roman"/>
          <w:sz w:val="20"/>
          <w:lang w:val="en-IE"/>
        </w:rPr>
      </w:pPr>
    </w:p>
    <w:p w14:paraId="78E01327" w14:textId="77777777" w:rsidR="00357A06" w:rsidRDefault="00357A06" w:rsidP="00357A06">
      <w:pPr>
        <w:widowControl w:val="0"/>
        <w:spacing w:after="100"/>
        <w:jc w:val="center"/>
        <w:rPr>
          <w:rFonts w:ascii="Arial" w:hAnsi="Arial" w:cs="Times New Roman"/>
          <w:sz w:val="20"/>
          <w:lang w:val="en-IE"/>
        </w:rPr>
      </w:pPr>
    </w:p>
    <w:p w14:paraId="474BBCF9" w14:textId="77777777" w:rsidR="00357A06" w:rsidRDefault="00357A06" w:rsidP="00357A06">
      <w:pPr>
        <w:widowControl w:val="0"/>
        <w:spacing w:after="100"/>
        <w:jc w:val="center"/>
        <w:rPr>
          <w:rFonts w:ascii="Arial" w:hAnsi="Arial" w:cs="Times New Roman"/>
          <w:sz w:val="20"/>
          <w:lang w:val="en-IE"/>
        </w:rPr>
      </w:pPr>
    </w:p>
    <w:p w14:paraId="3F9D7566" w14:textId="77777777" w:rsidR="00357A06" w:rsidRDefault="00357A06" w:rsidP="00357A06">
      <w:pPr>
        <w:widowControl w:val="0"/>
        <w:spacing w:after="100"/>
        <w:jc w:val="center"/>
        <w:rPr>
          <w:rFonts w:ascii="Arial" w:hAnsi="Arial" w:cs="Times New Roman"/>
          <w:sz w:val="20"/>
          <w:lang w:val="en-IE"/>
        </w:rPr>
      </w:pPr>
    </w:p>
    <w:p w14:paraId="16AD94D6" w14:textId="77777777" w:rsidR="00357A06" w:rsidRDefault="00357A06" w:rsidP="00357A06">
      <w:pPr>
        <w:widowControl w:val="0"/>
        <w:spacing w:after="100"/>
        <w:jc w:val="center"/>
        <w:rPr>
          <w:rFonts w:ascii="Arial" w:hAnsi="Arial" w:cs="Times New Roman"/>
          <w:sz w:val="20"/>
          <w:lang w:val="en-IE"/>
        </w:rPr>
      </w:pPr>
    </w:p>
    <w:p w14:paraId="1C3393DC" w14:textId="77777777" w:rsidR="00357A06" w:rsidRDefault="00357A06" w:rsidP="00357A06">
      <w:pPr>
        <w:widowControl w:val="0"/>
        <w:spacing w:after="100"/>
        <w:jc w:val="center"/>
        <w:rPr>
          <w:rFonts w:ascii="Arial" w:hAnsi="Arial" w:cs="Times New Roman"/>
          <w:sz w:val="20"/>
          <w:lang w:val="en-IE"/>
        </w:rPr>
      </w:pPr>
    </w:p>
    <w:p w14:paraId="01BC28A8" w14:textId="77777777" w:rsidR="00357A06" w:rsidRDefault="00357A06" w:rsidP="00357A06">
      <w:pPr>
        <w:widowControl w:val="0"/>
        <w:spacing w:after="100"/>
        <w:jc w:val="center"/>
        <w:rPr>
          <w:rFonts w:ascii="Arial" w:hAnsi="Arial" w:cs="Times New Roman"/>
          <w:sz w:val="20"/>
          <w:lang w:val="en-IE"/>
        </w:rPr>
      </w:pPr>
    </w:p>
    <w:p w14:paraId="2A705E52" w14:textId="77777777" w:rsidR="00357A06" w:rsidRDefault="00357A06" w:rsidP="00357A06">
      <w:pPr>
        <w:widowControl w:val="0"/>
        <w:spacing w:after="100"/>
        <w:jc w:val="center"/>
        <w:rPr>
          <w:rFonts w:ascii="Arial" w:hAnsi="Arial" w:cs="Times New Roman"/>
          <w:sz w:val="20"/>
          <w:lang w:val="en-IE"/>
        </w:rPr>
      </w:pPr>
    </w:p>
    <w:p w14:paraId="33DF267D" w14:textId="77777777" w:rsidR="00357A06" w:rsidRDefault="00357A06" w:rsidP="00357A06">
      <w:pPr>
        <w:widowControl w:val="0"/>
        <w:spacing w:after="100"/>
        <w:jc w:val="center"/>
        <w:rPr>
          <w:rFonts w:ascii="Arial" w:hAnsi="Arial" w:cs="Times New Roman"/>
          <w:sz w:val="20"/>
          <w:lang w:val="en-IE"/>
        </w:rPr>
      </w:pPr>
    </w:p>
    <w:p w14:paraId="12D46AD2" w14:textId="77777777" w:rsidR="00357A06" w:rsidRDefault="00357A06" w:rsidP="00357A06">
      <w:pPr>
        <w:widowControl w:val="0"/>
        <w:spacing w:after="100"/>
        <w:jc w:val="center"/>
        <w:rPr>
          <w:rFonts w:ascii="Arial" w:hAnsi="Arial" w:cs="Times New Roman"/>
          <w:sz w:val="20"/>
          <w:lang w:val="en-IE"/>
        </w:rPr>
      </w:pPr>
    </w:p>
    <w:p w14:paraId="7A12B2DB" w14:textId="77777777" w:rsidR="00357A06" w:rsidRDefault="00357A06" w:rsidP="00357A06">
      <w:pPr>
        <w:widowControl w:val="0"/>
        <w:spacing w:after="100"/>
        <w:jc w:val="center"/>
        <w:rPr>
          <w:rFonts w:ascii="Arial" w:hAnsi="Arial" w:cs="Times New Roman"/>
          <w:sz w:val="20"/>
          <w:lang w:val="en-IE"/>
        </w:rPr>
      </w:pPr>
    </w:p>
    <w:p w14:paraId="3A648115" w14:textId="77777777" w:rsidR="00357A06" w:rsidRDefault="00357A06" w:rsidP="00357A06">
      <w:pPr>
        <w:widowControl w:val="0"/>
        <w:spacing w:after="100"/>
        <w:jc w:val="center"/>
        <w:rPr>
          <w:rFonts w:ascii="Arial" w:hAnsi="Arial" w:cs="Times New Roman"/>
          <w:sz w:val="20"/>
          <w:lang w:val="en-IE"/>
        </w:rPr>
      </w:pPr>
    </w:p>
    <w:p w14:paraId="3CB8D07B" w14:textId="77777777" w:rsidR="00BF2A2D" w:rsidRDefault="00BF2A2D" w:rsidP="00357A06">
      <w:pPr>
        <w:widowControl w:val="0"/>
        <w:spacing w:after="100"/>
        <w:jc w:val="center"/>
        <w:rPr>
          <w:rFonts w:ascii="Arial" w:hAnsi="Arial" w:cs="Times New Roman"/>
          <w:sz w:val="20"/>
          <w:lang w:val="en-IE"/>
        </w:rPr>
      </w:pPr>
    </w:p>
    <w:p w14:paraId="1922CDF6" w14:textId="77777777" w:rsidR="00BF2A2D" w:rsidRDefault="00BF2A2D" w:rsidP="00357A06">
      <w:pPr>
        <w:widowControl w:val="0"/>
        <w:spacing w:after="100"/>
        <w:jc w:val="center"/>
        <w:rPr>
          <w:rFonts w:ascii="Arial" w:hAnsi="Arial" w:cs="Times New Roman"/>
          <w:sz w:val="20"/>
          <w:lang w:val="en-IE"/>
        </w:rPr>
      </w:pPr>
    </w:p>
    <w:p w14:paraId="67441096" w14:textId="77777777" w:rsidR="00BF2A2D" w:rsidRDefault="00BF2A2D" w:rsidP="00357A06">
      <w:pPr>
        <w:widowControl w:val="0"/>
        <w:spacing w:after="100"/>
        <w:jc w:val="center"/>
        <w:rPr>
          <w:rFonts w:ascii="Arial" w:hAnsi="Arial" w:cs="Times New Roman"/>
          <w:sz w:val="20"/>
          <w:lang w:val="en-IE"/>
        </w:rPr>
      </w:pPr>
    </w:p>
    <w:p w14:paraId="393D2981" w14:textId="77777777" w:rsidR="00BF2A2D" w:rsidRDefault="00BF2A2D" w:rsidP="00357A06">
      <w:pPr>
        <w:widowControl w:val="0"/>
        <w:spacing w:after="100"/>
        <w:jc w:val="center"/>
        <w:rPr>
          <w:rFonts w:ascii="Arial" w:hAnsi="Arial" w:cs="Times New Roman"/>
          <w:sz w:val="20"/>
          <w:lang w:val="en-IE"/>
        </w:rPr>
      </w:pPr>
    </w:p>
    <w:p w14:paraId="7A6DF9A0" w14:textId="77777777" w:rsidR="00BF2A2D" w:rsidRDefault="00BF2A2D" w:rsidP="00357A06">
      <w:pPr>
        <w:widowControl w:val="0"/>
        <w:spacing w:after="100"/>
        <w:jc w:val="center"/>
        <w:rPr>
          <w:rFonts w:ascii="Arial" w:hAnsi="Arial" w:cs="Times New Roman"/>
          <w:sz w:val="20"/>
          <w:lang w:val="en-IE"/>
        </w:rPr>
      </w:pPr>
    </w:p>
    <w:p w14:paraId="680E5F11" w14:textId="77777777" w:rsidR="00BF2A2D" w:rsidRDefault="00BF2A2D" w:rsidP="00357A06">
      <w:pPr>
        <w:widowControl w:val="0"/>
        <w:spacing w:after="100"/>
        <w:jc w:val="center"/>
        <w:rPr>
          <w:rFonts w:ascii="Arial" w:hAnsi="Arial" w:cs="Times New Roman"/>
          <w:sz w:val="20"/>
          <w:lang w:val="en-IE"/>
        </w:rPr>
      </w:pPr>
    </w:p>
    <w:p w14:paraId="0A61F768" w14:textId="77777777" w:rsidR="00BF2A2D" w:rsidRDefault="00BF2A2D" w:rsidP="00357A06">
      <w:pPr>
        <w:widowControl w:val="0"/>
        <w:spacing w:after="100"/>
        <w:jc w:val="center"/>
        <w:rPr>
          <w:rFonts w:ascii="Arial" w:hAnsi="Arial" w:cs="Times New Roman"/>
          <w:sz w:val="20"/>
          <w:lang w:val="en-IE"/>
        </w:rPr>
      </w:pPr>
    </w:p>
    <w:p w14:paraId="6B5CF74B" w14:textId="77777777" w:rsidR="00BF2A2D" w:rsidRDefault="00BF2A2D" w:rsidP="00357A06">
      <w:pPr>
        <w:widowControl w:val="0"/>
        <w:spacing w:after="100"/>
        <w:jc w:val="center"/>
        <w:rPr>
          <w:rFonts w:ascii="Arial" w:hAnsi="Arial" w:cs="Times New Roman"/>
          <w:sz w:val="20"/>
          <w:lang w:val="en-IE"/>
        </w:rPr>
      </w:pPr>
    </w:p>
    <w:p w14:paraId="6887E005" w14:textId="77777777" w:rsidR="00BF2A2D" w:rsidRDefault="00BF2A2D" w:rsidP="00357A06">
      <w:pPr>
        <w:widowControl w:val="0"/>
        <w:spacing w:after="100"/>
        <w:jc w:val="center"/>
        <w:rPr>
          <w:rFonts w:ascii="Arial" w:hAnsi="Arial" w:cs="Times New Roman"/>
          <w:sz w:val="20"/>
          <w:lang w:val="en-IE"/>
        </w:rPr>
      </w:pPr>
    </w:p>
    <w:p w14:paraId="3FAA0FAF" w14:textId="77777777" w:rsidR="00BF2A2D" w:rsidRDefault="00BF2A2D" w:rsidP="00357A06">
      <w:pPr>
        <w:widowControl w:val="0"/>
        <w:spacing w:after="100"/>
        <w:jc w:val="center"/>
        <w:rPr>
          <w:rFonts w:ascii="Arial" w:hAnsi="Arial" w:cs="Times New Roman"/>
          <w:sz w:val="20"/>
          <w:lang w:val="en-IE"/>
        </w:rPr>
      </w:pPr>
    </w:p>
    <w:p w14:paraId="7A288DAE" w14:textId="77777777" w:rsidR="00070705" w:rsidRPr="00070705" w:rsidRDefault="00070705" w:rsidP="00070705">
      <w:pPr>
        <w:widowControl w:val="0"/>
        <w:spacing w:after="100"/>
        <w:jc w:val="center"/>
        <w:rPr>
          <w:rFonts w:ascii="Arial" w:hAnsi="Arial" w:cs="Times New Roman"/>
          <w:sz w:val="16"/>
          <w:szCs w:val="16"/>
          <w:lang w:val="en-IE"/>
        </w:rPr>
      </w:pPr>
    </w:p>
    <w:p w14:paraId="00D035A4" w14:textId="77777777" w:rsidR="00070705" w:rsidRPr="00070705" w:rsidRDefault="00070705" w:rsidP="00070705">
      <w:pPr>
        <w:widowControl w:val="0"/>
        <w:spacing w:after="100"/>
        <w:jc w:val="left"/>
        <w:rPr>
          <w:rFonts w:ascii="Arial" w:hAnsi="Arial" w:cs="Times New Roman"/>
          <w:sz w:val="16"/>
          <w:szCs w:val="16"/>
          <w:lang w:val="en-IE"/>
        </w:rPr>
      </w:pPr>
    </w:p>
    <w:p w14:paraId="4EA67792" w14:textId="77777777" w:rsidR="00070705" w:rsidRPr="00070705" w:rsidRDefault="00070705" w:rsidP="00070705">
      <w:pPr>
        <w:widowControl w:val="0"/>
        <w:spacing w:after="100"/>
        <w:jc w:val="left"/>
        <w:rPr>
          <w:rFonts w:ascii="Arial" w:hAnsi="Arial" w:cs="Times New Roman"/>
          <w:sz w:val="20"/>
          <w:lang w:val="en-IE"/>
        </w:rPr>
      </w:pPr>
    </w:p>
    <w:p w14:paraId="6345EF35" w14:textId="77777777" w:rsidR="00070705" w:rsidRPr="00070705" w:rsidRDefault="00070705" w:rsidP="00357A06">
      <w:pPr>
        <w:widowControl w:val="0"/>
        <w:spacing w:before="240" w:after="120"/>
        <w:jc w:val="left"/>
        <w:outlineLvl w:val="0"/>
        <w:rPr>
          <w:rFonts w:ascii="Arial Black" w:hAnsi="Arial Black" w:cs="Times New Roman"/>
          <w:b/>
          <w:bCs/>
          <w:sz w:val="24"/>
          <w:lang w:val="en-IE"/>
        </w:rPr>
      </w:pPr>
      <w:r w:rsidRPr="00070705">
        <w:rPr>
          <w:rFonts w:ascii="Arial Black" w:hAnsi="Arial Black" w:cs="Times New Roman"/>
          <w:sz w:val="24"/>
          <w:lang w:val="en-IE"/>
        </w:rPr>
        <w:br w:type="page"/>
      </w:r>
      <w:r w:rsidRPr="00070705">
        <w:rPr>
          <w:rFonts w:ascii="Arial Black" w:hAnsi="Arial Black" w:cs="Times New Roman"/>
          <w:b/>
          <w:bCs/>
          <w:sz w:val="24"/>
          <w:lang w:val="en-IE"/>
        </w:rPr>
        <w:lastRenderedPageBreak/>
        <w:t>Agreement</w:t>
      </w:r>
    </w:p>
    <w:p w14:paraId="0CF6C163" w14:textId="77777777" w:rsidR="00070705" w:rsidRPr="00070705" w:rsidRDefault="00070705" w:rsidP="00070705">
      <w:pPr>
        <w:widowControl w:val="0"/>
        <w:spacing w:after="100"/>
        <w:jc w:val="left"/>
        <w:rPr>
          <w:rFonts w:ascii="Arial" w:hAnsi="Arial" w:cs="Times New Roman"/>
          <w:sz w:val="20"/>
          <w:lang w:val="en-IE"/>
        </w:rPr>
      </w:pPr>
    </w:p>
    <w:p w14:paraId="7165B37A" w14:textId="4307175F"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b/>
          <w:sz w:val="20"/>
          <w:lang w:val="en-IE"/>
        </w:rPr>
        <w:t>THIS FRAMEWORK AGREEMENT</w:t>
      </w:r>
      <w:r w:rsidRPr="00070705">
        <w:rPr>
          <w:rFonts w:ascii="Arial" w:hAnsi="Arial" w:cs="Times New Roman"/>
          <w:sz w:val="20"/>
          <w:lang w:val="en-IE"/>
        </w:rPr>
        <w:t xml:space="preserve"> is made on </w:t>
      </w:r>
      <w:r w:rsidR="00D12513">
        <w:rPr>
          <w:rFonts w:ascii="Arial" w:hAnsi="Arial" w:cs="Times New Roman"/>
          <w:sz w:val="20"/>
          <w:lang w:val="en-IE"/>
        </w:rPr>
        <w:t xml:space="preserve">         </w:t>
      </w:r>
      <w:r w:rsidRPr="00070705">
        <w:rPr>
          <w:rFonts w:ascii="Arial" w:hAnsi="Arial" w:cs="Times New Roman"/>
          <w:sz w:val="20"/>
          <w:lang w:val="en-IE"/>
        </w:rPr>
        <w:t xml:space="preserve"> </w:t>
      </w:r>
      <w:r w:rsidRPr="00070705">
        <w:rPr>
          <w:rFonts w:ascii="Arial" w:hAnsi="Arial" w:cs="Times New Roman"/>
          <w:b/>
          <w:sz w:val="20"/>
          <w:lang w:val="en-IE"/>
        </w:rPr>
        <w:t>BETWEEN</w:t>
      </w:r>
    </w:p>
    <w:tbl>
      <w:tblPr>
        <w:tblW w:w="0" w:type="auto"/>
        <w:tblLook w:val="01E0" w:firstRow="1" w:lastRow="1" w:firstColumn="1" w:lastColumn="1" w:noHBand="0" w:noVBand="0"/>
      </w:tblPr>
      <w:tblGrid>
        <w:gridCol w:w="2964"/>
        <w:gridCol w:w="7044"/>
      </w:tblGrid>
      <w:tr w:rsidR="00070705" w:rsidRPr="00070705" w14:paraId="30334717" w14:textId="77777777" w:rsidTr="00070705">
        <w:trPr>
          <w:trHeight w:val="567"/>
        </w:trPr>
        <w:tc>
          <w:tcPr>
            <w:tcW w:w="2964" w:type="dxa"/>
            <w:tcBorders>
              <w:top w:val="nil"/>
              <w:left w:val="nil"/>
              <w:bottom w:val="nil"/>
              <w:right w:val="single" w:sz="12" w:space="0" w:color="auto"/>
            </w:tcBorders>
            <w:hideMark/>
          </w:tcPr>
          <w:p w14:paraId="65A33838"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The Employer:</w:t>
            </w:r>
          </w:p>
        </w:tc>
        <w:tc>
          <w:tcPr>
            <w:tcW w:w="7044" w:type="dxa"/>
            <w:tcBorders>
              <w:top w:val="single" w:sz="12" w:space="0" w:color="auto"/>
              <w:left w:val="single" w:sz="12" w:space="0" w:color="99CCFF"/>
              <w:bottom w:val="single" w:sz="12" w:space="0" w:color="auto"/>
              <w:right w:val="single" w:sz="12" w:space="0" w:color="auto"/>
            </w:tcBorders>
            <w:hideMark/>
          </w:tcPr>
          <w:p w14:paraId="41B0A192" w14:textId="77777777" w:rsidR="00070705" w:rsidRPr="00070705" w:rsidRDefault="007F4290" w:rsidP="00070705">
            <w:pPr>
              <w:widowControl w:val="0"/>
              <w:spacing w:after="100"/>
              <w:jc w:val="left"/>
              <w:rPr>
                <w:rFonts w:ascii="Arial" w:hAnsi="Arial" w:cs="Times New Roman"/>
                <w:sz w:val="20"/>
                <w:lang w:val="en-IE"/>
              </w:rPr>
            </w:pPr>
            <w:r>
              <w:rPr>
                <w:rFonts w:ascii="Arial" w:hAnsi="Arial" w:cs="Times New Roman"/>
                <w:sz w:val="20"/>
                <w:lang w:val="en-IE"/>
              </w:rPr>
              <w:t>University College Cork</w:t>
            </w:r>
            <w:r w:rsidR="00070705" w:rsidRPr="00070705">
              <w:rPr>
                <w:rFonts w:ascii="Arial" w:hAnsi="Arial" w:cs="Times New Roman"/>
                <w:sz w:val="20"/>
                <w:lang w:val="en-IE"/>
              </w:rPr>
              <w:t xml:space="preserve"> </w:t>
            </w:r>
          </w:p>
        </w:tc>
      </w:tr>
      <w:tr w:rsidR="00070705" w:rsidRPr="00070705" w14:paraId="02CBB429" w14:textId="77777777" w:rsidTr="00070705">
        <w:trPr>
          <w:trHeight w:val="567"/>
        </w:trPr>
        <w:tc>
          <w:tcPr>
            <w:tcW w:w="2964" w:type="dxa"/>
            <w:tcBorders>
              <w:top w:val="nil"/>
              <w:left w:val="nil"/>
              <w:bottom w:val="nil"/>
              <w:right w:val="single" w:sz="12" w:space="0" w:color="auto"/>
            </w:tcBorders>
            <w:hideMark/>
          </w:tcPr>
          <w:p w14:paraId="3A3B0A28"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 xml:space="preserve">Principal office of Employer: </w:t>
            </w:r>
          </w:p>
        </w:tc>
        <w:tc>
          <w:tcPr>
            <w:tcW w:w="7044" w:type="dxa"/>
            <w:tcBorders>
              <w:top w:val="single" w:sz="12" w:space="0" w:color="99CCFF"/>
              <w:left w:val="single" w:sz="12" w:space="0" w:color="99CCFF"/>
              <w:bottom w:val="single" w:sz="12" w:space="0" w:color="auto"/>
              <w:right w:val="single" w:sz="12" w:space="0" w:color="auto"/>
            </w:tcBorders>
            <w:hideMark/>
          </w:tcPr>
          <w:p w14:paraId="06018158" w14:textId="2CED16E2" w:rsidR="00070705" w:rsidRPr="00070705" w:rsidRDefault="005339BB" w:rsidP="00070705">
            <w:pPr>
              <w:widowControl w:val="0"/>
              <w:spacing w:after="100"/>
              <w:jc w:val="left"/>
              <w:rPr>
                <w:rFonts w:ascii="Arial" w:hAnsi="Arial" w:cs="Times New Roman"/>
                <w:sz w:val="20"/>
                <w:lang w:val="en-IE"/>
              </w:rPr>
            </w:pPr>
            <w:r>
              <w:rPr>
                <w:rFonts w:ascii="Arial" w:hAnsi="Arial" w:cs="Times New Roman"/>
                <w:sz w:val="20"/>
                <w:lang w:val="en-IE"/>
              </w:rPr>
              <w:t>Buildings &amp; Estates Office, College Road, Cork</w:t>
            </w:r>
            <w:r w:rsidR="00070705" w:rsidRPr="00070705">
              <w:rPr>
                <w:rFonts w:ascii="Arial" w:hAnsi="Arial" w:cs="Times New Roman"/>
                <w:sz w:val="20"/>
                <w:lang w:val="en-IE"/>
              </w:rPr>
              <w:fldChar w:fldCharType="begin">
                <w:ffData>
                  <w:name w:val="Text95"/>
                  <w:enabled/>
                  <w:calcOnExit w:val="0"/>
                  <w:textInput/>
                </w:ffData>
              </w:fldChar>
            </w:r>
            <w:r w:rsidR="00070705" w:rsidRPr="00070705">
              <w:rPr>
                <w:rFonts w:ascii="Arial" w:hAnsi="Arial" w:cs="Times New Roman"/>
                <w:sz w:val="20"/>
                <w:lang w:val="en-IE"/>
              </w:rPr>
              <w:instrText xml:space="preserve"> FORMTEXT </w:instrText>
            </w:r>
            <w:r w:rsidR="00070705" w:rsidRPr="00070705">
              <w:rPr>
                <w:rFonts w:ascii="Arial" w:hAnsi="Arial" w:cs="Times New Roman"/>
                <w:sz w:val="20"/>
                <w:lang w:val="en-IE"/>
              </w:rPr>
            </w:r>
            <w:r w:rsidR="00070705" w:rsidRPr="00070705">
              <w:rPr>
                <w:rFonts w:ascii="Arial" w:hAnsi="Arial" w:cs="Times New Roman"/>
                <w:sz w:val="20"/>
                <w:lang w:val="en-IE"/>
              </w:rPr>
              <w:fldChar w:fldCharType="separate"/>
            </w:r>
            <w:r w:rsidR="00070705" w:rsidRPr="00070705">
              <w:rPr>
                <w:rFonts w:ascii="Arial Unicode MS" w:eastAsia="Arial Unicode MS" w:hAnsi="Arial Unicode MS" w:cs="Arial Unicode MS" w:hint="eastAsia"/>
                <w:sz w:val="20"/>
                <w:lang w:val="en-US"/>
              </w:rPr>
              <w:t> </w:t>
            </w:r>
            <w:r w:rsidR="00070705" w:rsidRPr="00070705">
              <w:rPr>
                <w:rFonts w:ascii="Arial Unicode MS" w:eastAsia="Arial Unicode MS" w:hAnsi="Arial Unicode MS" w:cs="Arial Unicode MS" w:hint="eastAsia"/>
                <w:sz w:val="20"/>
                <w:lang w:val="en-US"/>
              </w:rPr>
              <w:t> </w:t>
            </w:r>
            <w:r w:rsidR="00070705" w:rsidRPr="00070705">
              <w:rPr>
                <w:rFonts w:ascii="Arial Unicode MS" w:eastAsia="Arial Unicode MS" w:hAnsi="Arial Unicode MS" w:cs="Arial Unicode MS" w:hint="eastAsia"/>
                <w:sz w:val="20"/>
                <w:lang w:val="en-US"/>
              </w:rPr>
              <w:t> </w:t>
            </w:r>
            <w:r w:rsidR="00070705" w:rsidRPr="00070705">
              <w:rPr>
                <w:rFonts w:ascii="Arial Unicode MS" w:eastAsia="Arial Unicode MS" w:hAnsi="Arial Unicode MS" w:cs="Arial Unicode MS" w:hint="eastAsia"/>
                <w:sz w:val="20"/>
                <w:lang w:val="en-US"/>
              </w:rPr>
              <w:t> </w:t>
            </w:r>
            <w:r w:rsidR="00070705" w:rsidRPr="00070705">
              <w:rPr>
                <w:rFonts w:ascii="Arial Unicode MS" w:eastAsia="Arial Unicode MS" w:hAnsi="Arial Unicode MS" w:cs="Arial Unicode MS" w:hint="eastAsia"/>
                <w:sz w:val="20"/>
                <w:lang w:val="en-US"/>
              </w:rPr>
              <w:t> </w:t>
            </w:r>
            <w:r w:rsidR="00070705" w:rsidRPr="00070705">
              <w:rPr>
                <w:rFonts w:ascii="Arial" w:hAnsi="Arial" w:cs="Times New Roman"/>
                <w:sz w:val="20"/>
                <w:lang w:val="en-IE"/>
              </w:rPr>
              <w:fldChar w:fldCharType="end"/>
            </w:r>
          </w:p>
        </w:tc>
      </w:tr>
    </w:tbl>
    <w:p w14:paraId="5BCB3C4B" w14:textId="77777777" w:rsidR="00070705" w:rsidRPr="00070705" w:rsidRDefault="00070705" w:rsidP="00070705">
      <w:pPr>
        <w:widowControl w:val="0"/>
        <w:spacing w:after="100"/>
        <w:jc w:val="left"/>
        <w:rPr>
          <w:rFonts w:ascii="Arial" w:hAnsi="Arial" w:cs="Times New Roman"/>
          <w:b/>
          <w:sz w:val="20"/>
          <w:lang w:val="en-IE"/>
        </w:rPr>
      </w:pPr>
      <w:r w:rsidRPr="00070705">
        <w:rPr>
          <w:rFonts w:ascii="Arial" w:hAnsi="Arial" w:cs="Times New Roman"/>
          <w:b/>
          <w:sz w:val="20"/>
          <w:lang w:val="en-IE"/>
        </w:rPr>
        <w:t>AND</w:t>
      </w:r>
    </w:p>
    <w:tbl>
      <w:tblPr>
        <w:tblW w:w="0" w:type="auto"/>
        <w:tblLook w:val="01E0" w:firstRow="1" w:lastRow="1" w:firstColumn="1" w:lastColumn="1" w:noHBand="0" w:noVBand="0"/>
      </w:tblPr>
      <w:tblGrid>
        <w:gridCol w:w="2964"/>
        <w:gridCol w:w="7044"/>
      </w:tblGrid>
      <w:tr w:rsidR="00070705" w:rsidRPr="00070705" w14:paraId="1EC2C98D" w14:textId="77777777" w:rsidTr="005339BB">
        <w:trPr>
          <w:trHeight w:val="567"/>
        </w:trPr>
        <w:tc>
          <w:tcPr>
            <w:tcW w:w="2964" w:type="dxa"/>
            <w:tcBorders>
              <w:top w:val="nil"/>
              <w:left w:val="nil"/>
              <w:bottom w:val="nil"/>
              <w:right w:val="single" w:sz="12" w:space="0" w:color="auto"/>
            </w:tcBorders>
            <w:hideMark/>
          </w:tcPr>
          <w:p w14:paraId="1ED4FA51"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 xml:space="preserve">The </w:t>
            </w:r>
            <w:r w:rsidR="00357A06">
              <w:rPr>
                <w:rFonts w:ascii="Arial" w:hAnsi="Arial" w:cs="Times New Roman"/>
                <w:i/>
                <w:sz w:val="20"/>
                <w:lang w:val="en-IE"/>
              </w:rPr>
              <w:t>Consultant</w:t>
            </w:r>
            <w:r w:rsidRPr="00070705">
              <w:rPr>
                <w:rFonts w:ascii="Arial" w:hAnsi="Arial" w:cs="Times New Roman"/>
                <w:i/>
                <w:sz w:val="20"/>
                <w:lang w:val="en-IE"/>
              </w:rPr>
              <w:t>:</w:t>
            </w:r>
          </w:p>
        </w:tc>
        <w:tc>
          <w:tcPr>
            <w:tcW w:w="7044" w:type="dxa"/>
            <w:tcBorders>
              <w:top w:val="single" w:sz="12" w:space="0" w:color="auto"/>
              <w:left w:val="single" w:sz="12" w:space="0" w:color="99CCFF"/>
              <w:bottom w:val="single" w:sz="12" w:space="0" w:color="auto"/>
              <w:right w:val="single" w:sz="12" w:space="0" w:color="auto"/>
            </w:tcBorders>
            <w:hideMark/>
          </w:tcPr>
          <w:p w14:paraId="6B93C393" w14:textId="59D04C10" w:rsidR="00070705" w:rsidRPr="00070705" w:rsidRDefault="00070705" w:rsidP="00070705">
            <w:pPr>
              <w:widowControl w:val="0"/>
              <w:spacing w:after="100"/>
              <w:jc w:val="left"/>
              <w:rPr>
                <w:rFonts w:ascii="Arial" w:hAnsi="Arial" w:cs="Times New Roman"/>
                <w:sz w:val="20"/>
                <w:lang w:val="en-IE"/>
              </w:rPr>
            </w:pPr>
          </w:p>
        </w:tc>
      </w:tr>
      <w:tr w:rsidR="00070705" w:rsidRPr="00070705" w14:paraId="296E776F" w14:textId="77777777" w:rsidTr="005339BB">
        <w:trPr>
          <w:trHeight w:val="567"/>
        </w:trPr>
        <w:tc>
          <w:tcPr>
            <w:tcW w:w="2964" w:type="dxa"/>
            <w:tcBorders>
              <w:top w:val="nil"/>
              <w:left w:val="nil"/>
              <w:bottom w:val="nil"/>
              <w:right w:val="single" w:sz="12" w:space="0" w:color="auto"/>
            </w:tcBorders>
            <w:hideMark/>
          </w:tcPr>
          <w:p w14:paraId="31BAF679"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 xml:space="preserve">Registered office of </w:t>
            </w:r>
            <w:proofErr w:type="gramStart"/>
            <w:r w:rsidR="00357A06">
              <w:rPr>
                <w:rFonts w:ascii="Arial" w:hAnsi="Arial" w:cs="Times New Roman"/>
                <w:i/>
                <w:sz w:val="20"/>
                <w:lang w:val="en-IE"/>
              </w:rPr>
              <w:t>Consultant</w:t>
            </w:r>
            <w:proofErr w:type="gramEnd"/>
            <w:r w:rsidRPr="00070705">
              <w:rPr>
                <w:rFonts w:ascii="Arial" w:hAnsi="Arial" w:cs="Times New Roman"/>
                <w:i/>
                <w:sz w:val="20"/>
                <w:lang w:val="en-IE"/>
              </w:rPr>
              <w:t>:</w:t>
            </w:r>
          </w:p>
        </w:tc>
        <w:tc>
          <w:tcPr>
            <w:tcW w:w="7044" w:type="dxa"/>
            <w:tcBorders>
              <w:top w:val="single" w:sz="12" w:space="0" w:color="99CCFF"/>
              <w:left w:val="single" w:sz="12" w:space="0" w:color="99CCFF"/>
              <w:bottom w:val="single" w:sz="12" w:space="0" w:color="auto"/>
              <w:right w:val="single" w:sz="12" w:space="0" w:color="auto"/>
            </w:tcBorders>
            <w:hideMark/>
          </w:tcPr>
          <w:p w14:paraId="6C8E4809" w14:textId="2702E4F2" w:rsidR="00070705" w:rsidRPr="005339BB" w:rsidRDefault="00070705" w:rsidP="005339BB">
            <w:pPr>
              <w:pStyle w:val="NoSpacing"/>
              <w:rPr>
                <w:rFonts w:ascii="Verdana" w:hAnsi="Verdana" w:cs="Arial"/>
                <w:sz w:val="20"/>
              </w:rPr>
            </w:pPr>
          </w:p>
        </w:tc>
      </w:tr>
    </w:tbl>
    <w:p w14:paraId="0DE8A209" w14:textId="77777777" w:rsidR="00070705" w:rsidRPr="00070705" w:rsidRDefault="00070705" w:rsidP="00070705">
      <w:pPr>
        <w:widowControl w:val="0"/>
        <w:spacing w:after="100"/>
        <w:jc w:val="left"/>
        <w:rPr>
          <w:rFonts w:ascii="Arial" w:hAnsi="Arial" w:cs="Times New Roman"/>
          <w:b/>
          <w:sz w:val="20"/>
          <w:lang w:val="en-IE"/>
        </w:rPr>
      </w:pPr>
    </w:p>
    <w:p w14:paraId="309CFC67" w14:textId="77777777"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b/>
          <w:sz w:val="20"/>
          <w:lang w:val="en-IE"/>
        </w:rPr>
        <w:t xml:space="preserve">THE EMPLOYER AND THE </w:t>
      </w:r>
      <w:r w:rsidR="00357A06">
        <w:rPr>
          <w:rFonts w:ascii="Arial" w:hAnsi="Arial" w:cs="Times New Roman"/>
          <w:b/>
          <w:sz w:val="20"/>
          <w:lang w:val="en-IE"/>
        </w:rPr>
        <w:t>CONSULTANT</w:t>
      </w:r>
      <w:r w:rsidRPr="00070705">
        <w:rPr>
          <w:rFonts w:ascii="Arial" w:hAnsi="Arial" w:cs="Times New Roman"/>
          <w:b/>
          <w:sz w:val="20"/>
          <w:lang w:val="en-IE"/>
        </w:rPr>
        <w:t xml:space="preserve"> AGREE</w:t>
      </w:r>
      <w:r w:rsidRPr="00070705">
        <w:rPr>
          <w:rFonts w:ascii="Arial" w:hAnsi="Arial" w:cs="Times New Roman"/>
          <w:sz w:val="20"/>
          <w:lang w:val="en-IE"/>
        </w:rPr>
        <w:t xml:space="preserve"> as follows:</w:t>
      </w:r>
    </w:p>
    <w:p w14:paraId="118BB9B0" w14:textId="77777777" w:rsidR="00070705" w:rsidRPr="00070705" w:rsidRDefault="00070705" w:rsidP="00070705">
      <w:pPr>
        <w:widowControl w:val="0"/>
        <w:spacing w:after="0"/>
        <w:jc w:val="left"/>
        <w:rPr>
          <w:rFonts w:ascii="Arial" w:hAnsi="Arial" w:cs="Times New Roman"/>
          <w:sz w:val="16"/>
          <w:szCs w:val="16"/>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0C36AB46" w14:textId="77777777" w:rsidTr="00357A06">
        <w:tc>
          <w:tcPr>
            <w:tcW w:w="708" w:type="dxa"/>
            <w:hideMark/>
          </w:tcPr>
          <w:p w14:paraId="385F463E" w14:textId="77777777" w:rsidR="00070705" w:rsidRPr="00070705" w:rsidRDefault="00070705" w:rsidP="00070705">
            <w:pPr>
              <w:jc w:val="left"/>
              <w:rPr>
                <w:rFonts w:ascii="Arial" w:hAnsi="Arial"/>
              </w:rPr>
            </w:pPr>
            <w:r w:rsidRPr="00070705">
              <w:rPr>
                <w:rFonts w:ascii="Arial" w:hAnsi="Arial"/>
              </w:rPr>
              <w:t>1.</w:t>
            </w:r>
          </w:p>
        </w:tc>
        <w:tc>
          <w:tcPr>
            <w:tcW w:w="9300" w:type="dxa"/>
            <w:gridSpan w:val="2"/>
            <w:hideMark/>
          </w:tcPr>
          <w:p w14:paraId="3A167FEE" w14:textId="77777777" w:rsidR="00070705" w:rsidRPr="00070705" w:rsidRDefault="00070705" w:rsidP="00070705">
            <w:pPr>
              <w:jc w:val="left"/>
              <w:rPr>
                <w:rFonts w:ascii="Arial" w:hAnsi="Arial"/>
              </w:rPr>
            </w:pPr>
            <w:r w:rsidRPr="00070705">
              <w:rPr>
                <w:rFonts w:ascii="Arial" w:hAnsi="Arial"/>
                <w:b/>
                <w:bCs/>
              </w:rPr>
              <w:t>Framework</w:t>
            </w:r>
          </w:p>
        </w:tc>
      </w:tr>
      <w:tr w:rsidR="00070705" w:rsidRPr="00070705" w14:paraId="3DAF7631" w14:textId="77777777" w:rsidTr="00357A06">
        <w:tc>
          <w:tcPr>
            <w:tcW w:w="708" w:type="dxa"/>
          </w:tcPr>
          <w:p w14:paraId="28555FCB" w14:textId="77777777" w:rsidR="00070705" w:rsidRPr="00070705" w:rsidRDefault="00070705" w:rsidP="00747A1D">
            <w:pPr>
              <w:rPr>
                <w:rFonts w:ascii="Arial" w:hAnsi="Arial"/>
              </w:rPr>
            </w:pPr>
          </w:p>
        </w:tc>
        <w:tc>
          <w:tcPr>
            <w:tcW w:w="700" w:type="dxa"/>
            <w:hideMark/>
          </w:tcPr>
          <w:p w14:paraId="6E48AD89" w14:textId="77777777" w:rsidR="00070705" w:rsidRPr="00070705" w:rsidRDefault="00070705" w:rsidP="00747A1D">
            <w:pPr>
              <w:rPr>
                <w:rFonts w:ascii="Arial" w:hAnsi="Arial"/>
              </w:rPr>
            </w:pPr>
            <w:r w:rsidRPr="00070705">
              <w:rPr>
                <w:rFonts w:ascii="Arial" w:hAnsi="Arial"/>
              </w:rPr>
              <w:t>1.1</w:t>
            </w:r>
          </w:p>
        </w:tc>
        <w:tc>
          <w:tcPr>
            <w:tcW w:w="8600" w:type="dxa"/>
            <w:hideMark/>
          </w:tcPr>
          <w:p w14:paraId="753642D9" w14:textId="7CABBEEA" w:rsidR="00070705" w:rsidRPr="00070705" w:rsidRDefault="00070705" w:rsidP="006F567F">
            <w:pPr>
              <w:rPr>
                <w:rFonts w:ascii="Arial" w:hAnsi="Arial"/>
              </w:rPr>
            </w:pPr>
            <w:r w:rsidRPr="00070705">
              <w:rPr>
                <w:rFonts w:ascii="Arial" w:hAnsi="Arial"/>
              </w:rPr>
              <w:t xml:space="preserve">The </w:t>
            </w:r>
            <w:r w:rsidR="00357A06">
              <w:rPr>
                <w:rFonts w:ascii="Arial" w:hAnsi="Arial"/>
              </w:rPr>
              <w:t>Consultant</w:t>
            </w:r>
            <w:r w:rsidRPr="00070705">
              <w:rPr>
                <w:rFonts w:ascii="Arial" w:hAnsi="Arial"/>
              </w:rPr>
              <w:t xml:space="preserve"> named in the attached </w:t>
            </w:r>
            <w:r w:rsidR="00BB588F">
              <w:rPr>
                <w:rFonts w:ascii="Arial" w:hAnsi="Arial"/>
              </w:rPr>
              <w:t xml:space="preserve">Single Supplier Framework rules will provide </w:t>
            </w:r>
            <w:r w:rsidR="006F567F">
              <w:rPr>
                <w:rFonts w:ascii="Arial" w:hAnsi="Arial"/>
              </w:rPr>
              <w:t xml:space="preserve">consultancy services </w:t>
            </w:r>
            <w:r w:rsidRPr="00070705">
              <w:rPr>
                <w:rFonts w:ascii="Arial" w:hAnsi="Arial"/>
              </w:rPr>
              <w:t>for the Employer.</w:t>
            </w:r>
          </w:p>
        </w:tc>
      </w:tr>
      <w:tr w:rsidR="00070705" w:rsidRPr="00070705" w14:paraId="4B80AEC8" w14:textId="77777777" w:rsidTr="00357A06">
        <w:tc>
          <w:tcPr>
            <w:tcW w:w="708" w:type="dxa"/>
          </w:tcPr>
          <w:p w14:paraId="0F561D48" w14:textId="77777777" w:rsidR="00070705" w:rsidRPr="00070705" w:rsidRDefault="00070705" w:rsidP="00747A1D">
            <w:pPr>
              <w:rPr>
                <w:rFonts w:ascii="Arial" w:hAnsi="Arial"/>
              </w:rPr>
            </w:pPr>
          </w:p>
        </w:tc>
        <w:tc>
          <w:tcPr>
            <w:tcW w:w="700" w:type="dxa"/>
            <w:hideMark/>
          </w:tcPr>
          <w:p w14:paraId="75AE00B6" w14:textId="77777777" w:rsidR="00070705" w:rsidRPr="00070705" w:rsidRDefault="00070705" w:rsidP="00747A1D">
            <w:pPr>
              <w:rPr>
                <w:rFonts w:ascii="Arial" w:hAnsi="Arial"/>
              </w:rPr>
            </w:pPr>
            <w:r w:rsidRPr="00070705">
              <w:rPr>
                <w:rFonts w:ascii="Arial" w:hAnsi="Arial"/>
              </w:rPr>
              <w:t>1.2</w:t>
            </w:r>
          </w:p>
        </w:tc>
        <w:tc>
          <w:tcPr>
            <w:tcW w:w="8600" w:type="dxa"/>
            <w:hideMark/>
          </w:tcPr>
          <w:p w14:paraId="2F5E30BE" w14:textId="2532732E" w:rsidR="00070705" w:rsidRPr="00070705" w:rsidRDefault="00070705" w:rsidP="006F567F">
            <w:pPr>
              <w:rPr>
                <w:rFonts w:ascii="Arial" w:hAnsi="Arial"/>
              </w:rPr>
            </w:pPr>
            <w:r w:rsidRPr="00070705">
              <w:rPr>
                <w:rFonts w:ascii="Arial" w:hAnsi="Arial"/>
              </w:rPr>
              <w:t xml:space="preserve">If, during the </w:t>
            </w:r>
            <w:r w:rsidRPr="00070705">
              <w:rPr>
                <w:rFonts w:ascii="Arial" w:hAnsi="Arial"/>
                <w:b/>
                <w:bCs/>
              </w:rPr>
              <w:t>Framework Period</w:t>
            </w:r>
            <w:r w:rsidRPr="00070705">
              <w:rPr>
                <w:rFonts w:ascii="Arial" w:hAnsi="Arial"/>
              </w:rPr>
              <w:t xml:space="preserve"> defined in the attached Framework Rules, the Employer needs </w:t>
            </w:r>
            <w:r w:rsidR="006F567F">
              <w:rPr>
                <w:rFonts w:ascii="Arial" w:hAnsi="Arial"/>
              </w:rPr>
              <w:t xml:space="preserve">consultancy services </w:t>
            </w:r>
            <w:r w:rsidRPr="00070705">
              <w:rPr>
                <w:rFonts w:ascii="Arial" w:hAnsi="Arial"/>
              </w:rPr>
              <w:t xml:space="preserve">as described in the Framework Rules, the Employer may procure the </w:t>
            </w:r>
            <w:r w:rsidR="006F567F">
              <w:rPr>
                <w:rFonts w:ascii="Arial" w:hAnsi="Arial"/>
              </w:rPr>
              <w:t xml:space="preserve">services </w:t>
            </w:r>
            <w:r w:rsidRPr="00070705">
              <w:rPr>
                <w:rFonts w:ascii="Arial" w:hAnsi="Arial"/>
              </w:rPr>
              <w:t>by awarding contracts (</w:t>
            </w:r>
            <w:r w:rsidR="00DE4359">
              <w:rPr>
                <w:rFonts w:ascii="Arial" w:hAnsi="Arial"/>
                <w:b/>
                <w:bCs/>
              </w:rPr>
              <w:t>Service</w:t>
            </w:r>
            <w:r w:rsidRPr="00070705">
              <w:rPr>
                <w:rFonts w:ascii="Arial" w:hAnsi="Arial"/>
                <w:b/>
                <w:bCs/>
              </w:rPr>
              <w:t>s Contracts</w:t>
            </w:r>
            <w:r w:rsidRPr="00070705">
              <w:rPr>
                <w:rFonts w:ascii="Arial" w:hAnsi="Arial"/>
              </w:rPr>
              <w:t xml:space="preserve">) according to the attached Framework Rules. The Employer may also procure the </w:t>
            </w:r>
            <w:r w:rsidR="006F567F">
              <w:rPr>
                <w:rFonts w:ascii="Arial" w:hAnsi="Arial"/>
              </w:rPr>
              <w:t xml:space="preserve">services </w:t>
            </w:r>
            <w:r w:rsidRPr="00070705">
              <w:rPr>
                <w:rFonts w:ascii="Arial" w:hAnsi="Arial"/>
              </w:rPr>
              <w:t>in other ways</w:t>
            </w:r>
            <w:r w:rsidR="00BB588F">
              <w:rPr>
                <w:rFonts w:ascii="Arial" w:hAnsi="Arial"/>
              </w:rPr>
              <w:t xml:space="preserve"> </w:t>
            </w:r>
            <w:r w:rsidRPr="00070705">
              <w:rPr>
                <w:rFonts w:ascii="Arial" w:hAnsi="Arial"/>
              </w:rPr>
              <w:t>and does not guarantee that any work will be procured under this agreement.</w:t>
            </w:r>
          </w:p>
        </w:tc>
      </w:tr>
    </w:tbl>
    <w:p w14:paraId="22BE0C9E" w14:textId="77777777" w:rsidR="00070705" w:rsidRPr="00070705" w:rsidRDefault="00070705" w:rsidP="00747A1D">
      <w:pPr>
        <w:widowControl w:val="0"/>
        <w:spacing w:after="0"/>
        <w:rPr>
          <w:rFonts w:ascii="Arial" w:hAnsi="Arial" w:cs="Times New Roman"/>
          <w:sz w:val="16"/>
          <w:szCs w:val="16"/>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2498D93C" w14:textId="77777777" w:rsidTr="00357A06">
        <w:tc>
          <w:tcPr>
            <w:tcW w:w="708" w:type="dxa"/>
            <w:hideMark/>
          </w:tcPr>
          <w:p w14:paraId="6FF6DAB1" w14:textId="77777777" w:rsidR="00070705" w:rsidRPr="00070705" w:rsidRDefault="00070705" w:rsidP="00747A1D">
            <w:pPr>
              <w:rPr>
                <w:rFonts w:ascii="Arial" w:hAnsi="Arial"/>
              </w:rPr>
            </w:pPr>
            <w:r w:rsidRPr="00070705">
              <w:rPr>
                <w:rFonts w:ascii="Arial" w:hAnsi="Arial"/>
              </w:rPr>
              <w:t>2.</w:t>
            </w:r>
          </w:p>
        </w:tc>
        <w:tc>
          <w:tcPr>
            <w:tcW w:w="9300" w:type="dxa"/>
            <w:gridSpan w:val="2"/>
            <w:hideMark/>
          </w:tcPr>
          <w:p w14:paraId="6C30BB93" w14:textId="77777777" w:rsidR="00070705" w:rsidRPr="00070705" w:rsidRDefault="00DE4359" w:rsidP="00747A1D">
            <w:pPr>
              <w:rPr>
                <w:rFonts w:ascii="Arial" w:hAnsi="Arial"/>
              </w:rPr>
            </w:pPr>
            <w:r>
              <w:rPr>
                <w:rFonts w:ascii="Arial" w:hAnsi="Arial"/>
                <w:b/>
                <w:bCs/>
              </w:rPr>
              <w:t>Services</w:t>
            </w:r>
            <w:r w:rsidR="00070705" w:rsidRPr="00070705">
              <w:rPr>
                <w:rFonts w:ascii="Arial" w:hAnsi="Arial"/>
                <w:b/>
                <w:bCs/>
              </w:rPr>
              <w:t xml:space="preserve"> Contracts</w:t>
            </w:r>
          </w:p>
        </w:tc>
      </w:tr>
      <w:tr w:rsidR="00070705" w:rsidRPr="00070705" w14:paraId="125087CD" w14:textId="77777777" w:rsidTr="00357A06">
        <w:tc>
          <w:tcPr>
            <w:tcW w:w="708" w:type="dxa"/>
          </w:tcPr>
          <w:p w14:paraId="16D29CC1" w14:textId="77777777" w:rsidR="00070705" w:rsidRPr="00070705" w:rsidRDefault="00070705" w:rsidP="00747A1D">
            <w:pPr>
              <w:rPr>
                <w:rFonts w:ascii="Arial" w:hAnsi="Arial"/>
              </w:rPr>
            </w:pPr>
          </w:p>
        </w:tc>
        <w:tc>
          <w:tcPr>
            <w:tcW w:w="700" w:type="dxa"/>
            <w:hideMark/>
          </w:tcPr>
          <w:p w14:paraId="28D4564E" w14:textId="77777777" w:rsidR="00070705" w:rsidRPr="00070705" w:rsidRDefault="00070705" w:rsidP="00747A1D">
            <w:pPr>
              <w:rPr>
                <w:rFonts w:ascii="Arial" w:hAnsi="Arial"/>
              </w:rPr>
            </w:pPr>
            <w:r w:rsidRPr="00070705">
              <w:rPr>
                <w:rFonts w:ascii="Arial" w:hAnsi="Arial"/>
              </w:rPr>
              <w:t>2.1</w:t>
            </w:r>
          </w:p>
        </w:tc>
        <w:tc>
          <w:tcPr>
            <w:tcW w:w="8600" w:type="dxa"/>
            <w:hideMark/>
          </w:tcPr>
          <w:p w14:paraId="74FFBF08" w14:textId="77777777" w:rsidR="00070705" w:rsidRPr="00070705" w:rsidRDefault="00070705" w:rsidP="006F567F">
            <w:pPr>
              <w:rPr>
                <w:rFonts w:ascii="Arial" w:hAnsi="Arial"/>
              </w:rPr>
            </w:pPr>
            <w:r w:rsidRPr="00070705">
              <w:rPr>
                <w:rFonts w:ascii="Arial" w:hAnsi="Arial"/>
              </w:rPr>
              <w:t xml:space="preserve">If the </w:t>
            </w:r>
            <w:r w:rsidR="00357A06">
              <w:rPr>
                <w:rFonts w:ascii="Arial" w:hAnsi="Arial"/>
              </w:rPr>
              <w:t>Consultant</w:t>
            </w:r>
            <w:r w:rsidRPr="00070705">
              <w:rPr>
                <w:rFonts w:ascii="Arial" w:hAnsi="Arial"/>
              </w:rPr>
              <w:t xml:space="preserve"> is selected for any </w:t>
            </w:r>
            <w:r w:rsidR="006F567F">
              <w:rPr>
                <w:rFonts w:ascii="Arial" w:hAnsi="Arial"/>
              </w:rPr>
              <w:t xml:space="preserve">services </w:t>
            </w:r>
            <w:r w:rsidRPr="00070705">
              <w:rPr>
                <w:rFonts w:ascii="Arial" w:hAnsi="Arial"/>
              </w:rPr>
              <w:t xml:space="preserve">according to the attached Framework Rules, the Employer and </w:t>
            </w:r>
            <w:r w:rsidR="00357A06">
              <w:rPr>
                <w:rFonts w:ascii="Arial" w:hAnsi="Arial"/>
              </w:rPr>
              <w:t>Consultant</w:t>
            </w:r>
            <w:r w:rsidR="00DE4359">
              <w:rPr>
                <w:rFonts w:ascii="Arial" w:hAnsi="Arial"/>
              </w:rPr>
              <w:t xml:space="preserve"> agree to enter a Service</w:t>
            </w:r>
            <w:r w:rsidRPr="00070705">
              <w:rPr>
                <w:rFonts w:ascii="Arial" w:hAnsi="Arial"/>
              </w:rPr>
              <w:t>s Contract in the terms established under this agreement.</w:t>
            </w:r>
            <w:r w:rsidRPr="00070705">
              <w:rPr>
                <w:rFonts w:ascii="Arial" w:hAnsi="Arial" w:cs="Arial"/>
                <w:noProof/>
                <w:color w:val="000000"/>
              </w:rPr>
              <w:t xml:space="preserve"> </w:t>
            </w:r>
          </w:p>
        </w:tc>
      </w:tr>
      <w:tr w:rsidR="00070705" w:rsidRPr="00070705" w14:paraId="00037028" w14:textId="77777777" w:rsidTr="00357A06">
        <w:tc>
          <w:tcPr>
            <w:tcW w:w="708" w:type="dxa"/>
          </w:tcPr>
          <w:p w14:paraId="36767A8C" w14:textId="77777777" w:rsidR="00070705" w:rsidRPr="00070705" w:rsidRDefault="00070705" w:rsidP="00747A1D">
            <w:pPr>
              <w:rPr>
                <w:rFonts w:ascii="Arial" w:hAnsi="Arial"/>
              </w:rPr>
            </w:pPr>
          </w:p>
        </w:tc>
        <w:tc>
          <w:tcPr>
            <w:tcW w:w="700" w:type="dxa"/>
            <w:hideMark/>
          </w:tcPr>
          <w:p w14:paraId="7A4813BD" w14:textId="77777777" w:rsidR="00070705" w:rsidRPr="00070705" w:rsidRDefault="00070705" w:rsidP="00747A1D">
            <w:pPr>
              <w:rPr>
                <w:rFonts w:ascii="Arial" w:hAnsi="Arial"/>
              </w:rPr>
            </w:pPr>
            <w:r w:rsidRPr="00070705">
              <w:rPr>
                <w:rFonts w:ascii="Arial" w:hAnsi="Arial"/>
              </w:rPr>
              <w:t>2.2</w:t>
            </w:r>
          </w:p>
        </w:tc>
        <w:tc>
          <w:tcPr>
            <w:tcW w:w="8600" w:type="dxa"/>
          </w:tcPr>
          <w:p w14:paraId="3A2A336B" w14:textId="5CB6F61C" w:rsidR="00070705" w:rsidRPr="00070705" w:rsidRDefault="00DE4359" w:rsidP="00747A1D">
            <w:pPr>
              <w:rPr>
                <w:rFonts w:ascii="Arial" w:hAnsi="Arial"/>
              </w:rPr>
            </w:pPr>
            <w:r>
              <w:rPr>
                <w:rFonts w:ascii="Arial" w:hAnsi="Arial"/>
              </w:rPr>
              <w:t>Service</w:t>
            </w:r>
            <w:r w:rsidR="00070705" w:rsidRPr="00070705">
              <w:rPr>
                <w:rFonts w:ascii="Arial" w:hAnsi="Arial"/>
              </w:rPr>
              <w:t xml:space="preserve">s Contracts will be on the terms of the </w:t>
            </w:r>
            <w:r w:rsidRPr="00953511">
              <w:rPr>
                <w:rFonts w:ascii="Arial" w:hAnsi="Arial"/>
              </w:rPr>
              <w:t>Standard Conditions of Engagement for Consultancy Services (Technical)</w:t>
            </w:r>
            <w:r w:rsidR="00070705" w:rsidRPr="00953511">
              <w:rPr>
                <w:rFonts w:ascii="Arial" w:hAnsi="Arial"/>
              </w:rPr>
              <w:t xml:space="preserve"> </w:t>
            </w:r>
            <w:r w:rsidR="00070705" w:rsidRPr="00070705">
              <w:rPr>
                <w:rFonts w:ascii="Arial" w:hAnsi="Arial"/>
              </w:rPr>
              <w:t xml:space="preserve">as completed by the Employer and the </w:t>
            </w:r>
            <w:r w:rsidR="00357A06">
              <w:rPr>
                <w:rFonts w:ascii="Arial" w:hAnsi="Arial"/>
              </w:rPr>
              <w:t>Consultant</w:t>
            </w:r>
            <w:r w:rsidR="00070705" w:rsidRPr="00070705">
              <w:rPr>
                <w:rFonts w:ascii="Arial" w:hAnsi="Arial"/>
              </w:rPr>
              <w:t xml:space="preserve"> according t</w:t>
            </w:r>
            <w:r w:rsidR="002D655C">
              <w:rPr>
                <w:rFonts w:ascii="Arial" w:hAnsi="Arial"/>
              </w:rPr>
              <w:t xml:space="preserve">o the attached Framework Rules </w:t>
            </w:r>
            <w:r w:rsidR="002D655C" w:rsidRPr="00953511">
              <w:rPr>
                <w:rFonts w:ascii="Arial" w:hAnsi="Arial"/>
              </w:rPr>
              <w:t>or UCC Direct PO with terms and conditions.</w:t>
            </w:r>
          </w:p>
        </w:tc>
      </w:tr>
      <w:tr w:rsidR="00070705" w:rsidRPr="00070705" w14:paraId="60808831" w14:textId="77777777" w:rsidTr="00357A06">
        <w:tc>
          <w:tcPr>
            <w:tcW w:w="708" w:type="dxa"/>
          </w:tcPr>
          <w:p w14:paraId="1EF271AB" w14:textId="77777777" w:rsidR="00070705" w:rsidRPr="00070705" w:rsidRDefault="00070705" w:rsidP="00747A1D">
            <w:pPr>
              <w:rPr>
                <w:rFonts w:ascii="Arial" w:hAnsi="Arial"/>
              </w:rPr>
            </w:pPr>
          </w:p>
        </w:tc>
        <w:tc>
          <w:tcPr>
            <w:tcW w:w="700" w:type="dxa"/>
            <w:hideMark/>
          </w:tcPr>
          <w:p w14:paraId="55FF7D5F" w14:textId="77777777" w:rsidR="00070705" w:rsidRPr="00070705" w:rsidRDefault="00070705" w:rsidP="00747A1D">
            <w:pPr>
              <w:rPr>
                <w:rFonts w:ascii="Arial" w:hAnsi="Arial"/>
              </w:rPr>
            </w:pPr>
            <w:r w:rsidRPr="00070705">
              <w:rPr>
                <w:rFonts w:ascii="Arial" w:hAnsi="Arial"/>
              </w:rPr>
              <w:t>2.3</w:t>
            </w:r>
          </w:p>
        </w:tc>
        <w:tc>
          <w:tcPr>
            <w:tcW w:w="8600" w:type="dxa"/>
            <w:hideMark/>
          </w:tcPr>
          <w:p w14:paraId="45797B6B" w14:textId="77777777" w:rsidR="00070705" w:rsidRPr="00070705" w:rsidRDefault="00DE4359" w:rsidP="006F567F">
            <w:pPr>
              <w:rPr>
                <w:rFonts w:ascii="Arial" w:hAnsi="Arial"/>
              </w:rPr>
            </w:pPr>
            <w:r>
              <w:rPr>
                <w:rFonts w:ascii="Arial" w:hAnsi="Arial"/>
              </w:rPr>
              <w:t>Service</w:t>
            </w:r>
            <w:r w:rsidR="00070705" w:rsidRPr="00070705">
              <w:rPr>
                <w:rFonts w:ascii="Arial" w:hAnsi="Arial"/>
              </w:rPr>
              <w:t xml:space="preserve">s Contracts awarded within the Framework Period may be for </w:t>
            </w:r>
            <w:r w:rsidR="006F567F">
              <w:rPr>
                <w:rFonts w:ascii="Arial" w:hAnsi="Arial"/>
              </w:rPr>
              <w:t xml:space="preserve">services </w:t>
            </w:r>
            <w:r w:rsidR="00070705" w:rsidRPr="00070705">
              <w:rPr>
                <w:rFonts w:ascii="Arial" w:hAnsi="Arial"/>
              </w:rPr>
              <w:t>that continues after that period.</w:t>
            </w:r>
          </w:p>
        </w:tc>
      </w:tr>
    </w:tbl>
    <w:p w14:paraId="3DF5B537" w14:textId="77777777" w:rsidR="00070705" w:rsidRPr="00070705" w:rsidRDefault="00070705" w:rsidP="00747A1D">
      <w:pPr>
        <w:widowControl w:val="0"/>
        <w:spacing w:after="0"/>
        <w:rPr>
          <w:rFonts w:ascii="Arial" w:hAnsi="Arial" w:cs="Times New Roman"/>
          <w:sz w:val="16"/>
          <w:szCs w:val="16"/>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7BE0A66B" w14:textId="77777777" w:rsidTr="00357A06">
        <w:tc>
          <w:tcPr>
            <w:tcW w:w="708" w:type="dxa"/>
            <w:hideMark/>
          </w:tcPr>
          <w:p w14:paraId="1635CAA9" w14:textId="77777777" w:rsidR="00070705" w:rsidRPr="00070705" w:rsidRDefault="00070705" w:rsidP="00747A1D">
            <w:pPr>
              <w:rPr>
                <w:rFonts w:ascii="Arial" w:hAnsi="Arial"/>
              </w:rPr>
            </w:pPr>
            <w:r w:rsidRPr="00070705">
              <w:rPr>
                <w:rFonts w:ascii="Arial" w:hAnsi="Arial"/>
              </w:rPr>
              <w:t>3.</w:t>
            </w:r>
          </w:p>
        </w:tc>
        <w:tc>
          <w:tcPr>
            <w:tcW w:w="9300" w:type="dxa"/>
            <w:gridSpan w:val="2"/>
            <w:hideMark/>
          </w:tcPr>
          <w:p w14:paraId="28AC7A68" w14:textId="77777777" w:rsidR="00070705" w:rsidRPr="00070705" w:rsidRDefault="00070705" w:rsidP="00747A1D">
            <w:pPr>
              <w:rPr>
                <w:rFonts w:ascii="Arial" w:hAnsi="Arial"/>
              </w:rPr>
            </w:pPr>
            <w:r w:rsidRPr="00070705">
              <w:rPr>
                <w:rFonts w:ascii="Arial" w:hAnsi="Arial"/>
                <w:b/>
                <w:bCs/>
              </w:rPr>
              <w:t>Communications</w:t>
            </w:r>
          </w:p>
        </w:tc>
      </w:tr>
      <w:tr w:rsidR="00070705" w:rsidRPr="00070705" w14:paraId="24514153" w14:textId="77777777" w:rsidTr="00357A06">
        <w:tc>
          <w:tcPr>
            <w:tcW w:w="708" w:type="dxa"/>
          </w:tcPr>
          <w:p w14:paraId="745D5160" w14:textId="77777777" w:rsidR="00070705" w:rsidRPr="00070705" w:rsidRDefault="00070705" w:rsidP="00747A1D">
            <w:pPr>
              <w:rPr>
                <w:rFonts w:ascii="Arial" w:hAnsi="Arial"/>
              </w:rPr>
            </w:pPr>
          </w:p>
        </w:tc>
        <w:tc>
          <w:tcPr>
            <w:tcW w:w="700" w:type="dxa"/>
            <w:hideMark/>
          </w:tcPr>
          <w:p w14:paraId="3B07CF7A" w14:textId="77777777" w:rsidR="00070705" w:rsidRPr="00070705" w:rsidRDefault="00070705" w:rsidP="00747A1D">
            <w:pPr>
              <w:rPr>
                <w:rFonts w:ascii="Arial" w:hAnsi="Arial"/>
              </w:rPr>
            </w:pPr>
            <w:r w:rsidRPr="00070705">
              <w:rPr>
                <w:rFonts w:ascii="Arial" w:hAnsi="Arial"/>
              </w:rPr>
              <w:t>3.1</w:t>
            </w:r>
          </w:p>
        </w:tc>
        <w:tc>
          <w:tcPr>
            <w:tcW w:w="8600" w:type="dxa"/>
            <w:hideMark/>
          </w:tcPr>
          <w:p w14:paraId="35AF620C" w14:textId="77777777" w:rsidR="00070705" w:rsidRPr="00070705" w:rsidRDefault="00070705" w:rsidP="00747A1D">
            <w:pPr>
              <w:rPr>
                <w:rFonts w:ascii="Arial" w:hAnsi="Arial"/>
              </w:rPr>
            </w:pPr>
            <w:r w:rsidRPr="00070705">
              <w:rPr>
                <w:rFonts w:ascii="Arial" w:hAnsi="Arial"/>
              </w:rPr>
              <w:t xml:space="preserve">The </w:t>
            </w:r>
            <w:r w:rsidR="00357A06">
              <w:rPr>
                <w:rFonts w:ascii="Arial" w:hAnsi="Arial"/>
              </w:rPr>
              <w:t>Consultant</w:t>
            </w:r>
            <w:r w:rsidRPr="00070705">
              <w:rPr>
                <w:rFonts w:ascii="Arial" w:hAnsi="Arial"/>
              </w:rPr>
              <w:t>’s contact person for communications with the Employer in rel</w:t>
            </w:r>
            <w:r w:rsidR="00DE4359">
              <w:rPr>
                <w:rFonts w:ascii="Arial" w:hAnsi="Arial"/>
              </w:rPr>
              <w:t>ation to this agreement and Service</w:t>
            </w:r>
            <w:r w:rsidRPr="00070705">
              <w:rPr>
                <w:rFonts w:ascii="Arial" w:hAnsi="Arial"/>
              </w:rPr>
              <w:t xml:space="preserve">s Contracts is: </w:t>
            </w:r>
          </w:p>
        </w:tc>
      </w:tr>
    </w:tbl>
    <w:tbl>
      <w:tblPr>
        <w:tblW w:w="0" w:type="auto"/>
        <w:tblInd w:w="1408" w:type="dxa"/>
        <w:tblLook w:val="01E0" w:firstRow="1" w:lastRow="1" w:firstColumn="1" w:lastColumn="1" w:noHBand="0" w:noVBand="0"/>
      </w:tblPr>
      <w:tblGrid>
        <w:gridCol w:w="2400"/>
        <w:gridCol w:w="2200"/>
        <w:gridCol w:w="1500"/>
        <w:gridCol w:w="2500"/>
      </w:tblGrid>
      <w:tr w:rsidR="00070705" w:rsidRPr="00070705" w14:paraId="056D07A4" w14:textId="77777777" w:rsidTr="00070705">
        <w:trPr>
          <w:trHeight w:val="567"/>
        </w:trPr>
        <w:tc>
          <w:tcPr>
            <w:tcW w:w="2400" w:type="dxa"/>
            <w:tcBorders>
              <w:top w:val="nil"/>
              <w:left w:val="nil"/>
              <w:bottom w:val="nil"/>
              <w:right w:val="single" w:sz="12" w:space="0" w:color="auto"/>
            </w:tcBorders>
            <w:hideMark/>
          </w:tcPr>
          <w:p w14:paraId="5C43D442"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 xml:space="preserve">Name of </w:t>
            </w:r>
            <w:r w:rsidR="00357A06">
              <w:rPr>
                <w:rFonts w:ascii="Arial" w:hAnsi="Arial" w:cs="Times New Roman"/>
                <w:i/>
                <w:sz w:val="20"/>
                <w:lang w:val="en-IE"/>
              </w:rPr>
              <w:t>Consultant</w:t>
            </w:r>
            <w:r w:rsidRPr="00070705">
              <w:rPr>
                <w:rFonts w:ascii="Arial" w:hAnsi="Arial" w:cs="Times New Roman"/>
                <w:i/>
                <w:sz w:val="20"/>
                <w:lang w:val="en-IE"/>
              </w:rPr>
              <w:t>’s contact person</w:t>
            </w:r>
          </w:p>
        </w:tc>
        <w:tc>
          <w:tcPr>
            <w:tcW w:w="6200" w:type="dxa"/>
            <w:gridSpan w:val="3"/>
            <w:tcBorders>
              <w:top w:val="single" w:sz="12" w:space="0" w:color="auto"/>
              <w:left w:val="single" w:sz="12" w:space="0" w:color="99CCFF"/>
              <w:bottom w:val="single" w:sz="12" w:space="0" w:color="auto"/>
              <w:right w:val="single" w:sz="12" w:space="0" w:color="auto"/>
            </w:tcBorders>
            <w:hideMark/>
          </w:tcPr>
          <w:p w14:paraId="3132D047" w14:textId="3515D74E" w:rsidR="00070705" w:rsidRPr="005339BB" w:rsidRDefault="00070705" w:rsidP="005339BB">
            <w:pPr>
              <w:pStyle w:val="NoSpacing"/>
              <w:rPr>
                <w:rFonts w:ascii="Verdana" w:hAnsi="Verdana" w:cs="Arial"/>
                <w:sz w:val="20"/>
              </w:rPr>
            </w:pPr>
          </w:p>
        </w:tc>
      </w:tr>
      <w:tr w:rsidR="00070705" w:rsidRPr="00070705" w14:paraId="70A1FF8A" w14:textId="77777777" w:rsidTr="00070705">
        <w:trPr>
          <w:trHeight w:val="567"/>
        </w:trPr>
        <w:tc>
          <w:tcPr>
            <w:tcW w:w="2400" w:type="dxa"/>
            <w:tcBorders>
              <w:top w:val="nil"/>
              <w:left w:val="nil"/>
              <w:bottom w:val="nil"/>
              <w:right w:val="single" w:sz="12" w:space="0" w:color="auto"/>
            </w:tcBorders>
            <w:hideMark/>
          </w:tcPr>
          <w:p w14:paraId="42CADBDF"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Address</w:t>
            </w:r>
          </w:p>
        </w:tc>
        <w:tc>
          <w:tcPr>
            <w:tcW w:w="6200" w:type="dxa"/>
            <w:gridSpan w:val="3"/>
            <w:tcBorders>
              <w:top w:val="single" w:sz="12" w:space="0" w:color="99CCFF"/>
              <w:left w:val="single" w:sz="12" w:space="0" w:color="99CCFF"/>
              <w:bottom w:val="single" w:sz="12" w:space="0" w:color="auto"/>
              <w:right w:val="single" w:sz="12" w:space="0" w:color="auto"/>
            </w:tcBorders>
            <w:hideMark/>
          </w:tcPr>
          <w:p w14:paraId="7B61C3D0" w14:textId="21F19870" w:rsidR="00070705" w:rsidRPr="00070705" w:rsidRDefault="00070705" w:rsidP="00070705">
            <w:pPr>
              <w:widowControl w:val="0"/>
              <w:spacing w:after="100"/>
              <w:jc w:val="left"/>
              <w:rPr>
                <w:rFonts w:ascii="Arial" w:hAnsi="Arial" w:cs="Times New Roman"/>
                <w:sz w:val="20"/>
                <w:lang w:val="en-IE"/>
              </w:rPr>
            </w:pPr>
          </w:p>
        </w:tc>
      </w:tr>
      <w:tr w:rsidR="00070705" w:rsidRPr="00070705" w14:paraId="1CB787B0" w14:textId="77777777" w:rsidTr="00070705">
        <w:trPr>
          <w:trHeight w:val="557"/>
        </w:trPr>
        <w:tc>
          <w:tcPr>
            <w:tcW w:w="2400" w:type="dxa"/>
            <w:tcBorders>
              <w:top w:val="nil"/>
              <w:left w:val="nil"/>
              <w:bottom w:val="nil"/>
              <w:right w:val="single" w:sz="12" w:space="0" w:color="auto"/>
            </w:tcBorders>
            <w:hideMark/>
          </w:tcPr>
          <w:p w14:paraId="11D55070"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Telephone</w:t>
            </w:r>
          </w:p>
        </w:tc>
        <w:tc>
          <w:tcPr>
            <w:tcW w:w="2200" w:type="dxa"/>
            <w:tcBorders>
              <w:top w:val="single" w:sz="12" w:space="0" w:color="99CCFF"/>
              <w:left w:val="single" w:sz="12" w:space="0" w:color="99CCFF"/>
              <w:bottom w:val="single" w:sz="12" w:space="0" w:color="auto"/>
              <w:right w:val="single" w:sz="12" w:space="0" w:color="auto"/>
            </w:tcBorders>
            <w:hideMark/>
          </w:tcPr>
          <w:p w14:paraId="3F7BA38B" w14:textId="77777777"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sz w:val="20"/>
                <w:lang w:val="en-IE"/>
              </w:rPr>
              <w:fldChar w:fldCharType="begin">
                <w:ffData>
                  <w:name w:val="Text97"/>
                  <w:enabled/>
                  <w:calcOnExit w:val="0"/>
                  <w:textInput/>
                </w:ffData>
              </w:fldChar>
            </w:r>
            <w:bookmarkStart w:id="3" w:name="Text97"/>
            <w:r w:rsidRPr="00070705">
              <w:rPr>
                <w:rFonts w:ascii="Arial" w:hAnsi="Arial" w:cs="Times New Roman"/>
                <w:sz w:val="20"/>
                <w:lang w:val="en-IE"/>
              </w:rPr>
              <w:instrText xml:space="preserve"> FORMTEXT </w:instrText>
            </w:r>
            <w:r w:rsidRPr="00070705">
              <w:rPr>
                <w:rFonts w:ascii="Arial" w:hAnsi="Arial" w:cs="Times New Roman"/>
                <w:sz w:val="20"/>
                <w:lang w:val="en-IE"/>
              </w:rPr>
            </w:r>
            <w:r w:rsidRPr="00070705">
              <w:rPr>
                <w:rFonts w:ascii="Arial" w:hAnsi="Arial" w:cs="Times New Roman"/>
                <w:sz w:val="20"/>
                <w:lang w:val="en-IE"/>
              </w:rPr>
              <w:fldChar w:fldCharType="separate"/>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sz w:val="20"/>
                <w:lang w:val="en-IE"/>
              </w:rPr>
              <w:fldChar w:fldCharType="end"/>
            </w:r>
            <w:bookmarkEnd w:id="3"/>
          </w:p>
        </w:tc>
        <w:tc>
          <w:tcPr>
            <w:tcW w:w="1500" w:type="dxa"/>
            <w:tcBorders>
              <w:top w:val="single" w:sz="12" w:space="0" w:color="auto"/>
              <w:left w:val="single" w:sz="12" w:space="0" w:color="99CCFF"/>
              <w:bottom w:val="nil"/>
              <w:right w:val="single" w:sz="12" w:space="0" w:color="auto"/>
            </w:tcBorders>
            <w:hideMark/>
          </w:tcPr>
          <w:p w14:paraId="053DD095" w14:textId="77777777" w:rsidR="00070705" w:rsidRPr="00070705" w:rsidRDefault="00070705" w:rsidP="00070705">
            <w:pPr>
              <w:widowControl w:val="0"/>
              <w:spacing w:after="100"/>
              <w:jc w:val="right"/>
              <w:rPr>
                <w:rFonts w:ascii="Arial" w:hAnsi="Arial" w:cs="Times New Roman"/>
                <w:sz w:val="20"/>
                <w:lang w:val="en-IE"/>
              </w:rPr>
            </w:pPr>
            <w:r w:rsidRPr="00070705">
              <w:rPr>
                <w:rFonts w:ascii="Arial" w:hAnsi="Arial" w:cs="Times New Roman"/>
                <w:i/>
                <w:sz w:val="20"/>
                <w:lang w:val="en-IE"/>
              </w:rPr>
              <w:t>Mobile phone</w:t>
            </w:r>
          </w:p>
        </w:tc>
        <w:tc>
          <w:tcPr>
            <w:tcW w:w="2500" w:type="dxa"/>
            <w:tcBorders>
              <w:top w:val="single" w:sz="12" w:space="0" w:color="auto"/>
              <w:left w:val="single" w:sz="12" w:space="0" w:color="99CCFF"/>
              <w:bottom w:val="single" w:sz="12" w:space="0" w:color="auto"/>
              <w:right w:val="single" w:sz="12" w:space="0" w:color="auto"/>
            </w:tcBorders>
            <w:hideMark/>
          </w:tcPr>
          <w:p w14:paraId="2F77A9BD" w14:textId="77777777"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sz w:val="20"/>
                <w:lang w:val="en-IE"/>
              </w:rPr>
              <w:fldChar w:fldCharType="begin">
                <w:ffData>
                  <w:name w:val="Text99"/>
                  <w:enabled/>
                  <w:calcOnExit w:val="0"/>
                  <w:textInput/>
                </w:ffData>
              </w:fldChar>
            </w:r>
            <w:bookmarkStart w:id="4" w:name="Text99"/>
            <w:r w:rsidRPr="00070705">
              <w:rPr>
                <w:rFonts w:ascii="Arial" w:hAnsi="Arial" w:cs="Times New Roman"/>
                <w:sz w:val="20"/>
                <w:lang w:val="en-IE"/>
              </w:rPr>
              <w:instrText xml:space="preserve"> FORMTEXT </w:instrText>
            </w:r>
            <w:r w:rsidRPr="00070705">
              <w:rPr>
                <w:rFonts w:ascii="Arial" w:hAnsi="Arial" w:cs="Times New Roman"/>
                <w:sz w:val="20"/>
                <w:lang w:val="en-IE"/>
              </w:rPr>
            </w:r>
            <w:r w:rsidRPr="00070705">
              <w:rPr>
                <w:rFonts w:ascii="Arial" w:hAnsi="Arial" w:cs="Times New Roman"/>
                <w:sz w:val="20"/>
                <w:lang w:val="en-IE"/>
              </w:rPr>
              <w:fldChar w:fldCharType="separate"/>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sz w:val="20"/>
                <w:lang w:val="en-IE"/>
              </w:rPr>
              <w:fldChar w:fldCharType="end"/>
            </w:r>
            <w:bookmarkEnd w:id="4"/>
          </w:p>
        </w:tc>
      </w:tr>
      <w:tr w:rsidR="00070705" w:rsidRPr="00070705" w14:paraId="1AD36BC3" w14:textId="77777777" w:rsidTr="00070705">
        <w:trPr>
          <w:trHeight w:val="509"/>
        </w:trPr>
        <w:tc>
          <w:tcPr>
            <w:tcW w:w="2400" w:type="dxa"/>
            <w:tcBorders>
              <w:top w:val="nil"/>
              <w:left w:val="nil"/>
              <w:bottom w:val="nil"/>
              <w:right w:val="single" w:sz="12" w:space="0" w:color="auto"/>
            </w:tcBorders>
            <w:hideMark/>
          </w:tcPr>
          <w:p w14:paraId="47DD1E1D"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Fax</w:t>
            </w:r>
          </w:p>
        </w:tc>
        <w:tc>
          <w:tcPr>
            <w:tcW w:w="2200" w:type="dxa"/>
            <w:tcBorders>
              <w:top w:val="single" w:sz="12" w:space="0" w:color="99CCFF"/>
              <w:left w:val="single" w:sz="12" w:space="0" w:color="99CCFF"/>
              <w:bottom w:val="single" w:sz="12" w:space="0" w:color="auto"/>
              <w:right w:val="single" w:sz="12" w:space="0" w:color="auto"/>
            </w:tcBorders>
            <w:hideMark/>
          </w:tcPr>
          <w:p w14:paraId="08D91AB3" w14:textId="77777777"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sz w:val="20"/>
                <w:lang w:val="en-IE"/>
              </w:rPr>
              <w:fldChar w:fldCharType="begin">
                <w:ffData>
                  <w:name w:val="Text98"/>
                  <w:enabled/>
                  <w:calcOnExit w:val="0"/>
                  <w:textInput/>
                </w:ffData>
              </w:fldChar>
            </w:r>
            <w:bookmarkStart w:id="5" w:name="Text98"/>
            <w:r w:rsidRPr="00070705">
              <w:rPr>
                <w:rFonts w:ascii="Arial" w:hAnsi="Arial" w:cs="Times New Roman"/>
                <w:sz w:val="20"/>
                <w:lang w:val="en-IE"/>
              </w:rPr>
              <w:instrText xml:space="preserve"> FORMTEXT </w:instrText>
            </w:r>
            <w:r w:rsidRPr="00070705">
              <w:rPr>
                <w:rFonts w:ascii="Arial" w:hAnsi="Arial" w:cs="Times New Roman"/>
                <w:sz w:val="20"/>
                <w:lang w:val="en-IE"/>
              </w:rPr>
            </w:r>
            <w:r w:rsidRPr="00070705">
              <w:rPr>
                <w:rFonts w:ascii="Arial" w:hAnsi="Arial" w:cs="Times New Roman"/>
                <w:sz w:val="20"/>
                <w:lang w:val="en-IE"/>
              </w:rPr>
              <w:fldChar w:fldCharType="separate"/>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sz w:val="20"/>
                <w:lang w:val="en-IE"/>
              </w:rPr>
              <w:fldChar w:fldCharType="end"/>
            </w:r>
            <w:bookmarkEnd w:id="5"/>
          </w:p>
        </w:tc>
        <w:tc>
          <w:tcPr>
            <w:tcW w:w="1500" w:type="dxa"/>
            <w:tcBorders>
              <w:top w:val="nil"/>
              <w:left w:val="single" w:sz="12" w:space="0" w:color="99CCFF"/>
              <w:bottom w:val="nil"/>
              <w:right w:val="single" w:sz="12" w:space="0" w:color="auto"/>
            </w:tcBorders>
            <w:hideMark/>
          </w:tcPr>
          <w:p w14:paraId="0BE2088B" w14:textId="77777777" w:rsidR="00070705" w:rsidRPr="00070705" w:rsidRDefault="00070705" w:rsidP="00070705">
            <w:pPr>
              <w:widowControl w:val="0"/>
              <w:spacing w:after="100"/>
              <w:jc w:val="right"/>
              <w:rPr>
                <w:rFonts w:ascii="Arial" w:hAnsi="Arial" w:cs="Times New Roman"/>
                <w:i/>
                <w:sz w:val="20"/>
                <w:lang w:val="en-IE"/>
              </w:rPr>
            </w:pPr>
            <w:proofErr w:type="spellStart"/>
            <w:r w:rsidRPr="00070705">
              <w:rPr>
                <w:rFonts w:ascii="Arial" w:hAnsi="Arial" w:cs="Times New Roman"/>
                <w:i/>
                <w:sz w:val="20"/>
                <w:lang w:val="en-IE"/>
              </w:rPr>
              <w:t>eMail</w:t>
            </w:r>
            <w:proofErr w:type="spellEnd"/>
          </w:p>
        </w:tc>
        <w:tc>
          <w:tcPr>
            <w:tcW w:w="2500" w:type="dxa"/>
            <w:tcBorders>
              <w:top w:val="single" w:sz="12" w:space="0" w:color="99CCFF"/>
              <w:left w:val="single" w:sz="12" w:space="0" w:color="99CCFF"/>
              <w:bottom w:val="single" w:sz="12" w:space="0" w:color="auto"/>
              <w:right w:val="single" w:sz="12" w:space="0" w:color="auto"/>
            </w:tcBorders>
            <w:hideMark/>
          </w:tcPr>
          <w:p w14:paraId="796E62DB" w14:textId="77777777"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sz w:val="20"/>
                <w:lang w:val="en-IE"/>
              </w:rPr>
              <w:fldChar w:fldCharType="begin">
                <w:ffData>
                  <w:name w:val="Text100"/>
                  <w:enabled/>
                  <w:calcOnExit w:val="0"/>
                  <w:textInput/>
                </w:ffData>
              </w:fldChar>
            </w:r>
            <w:bookmarkStart w:id="6" w:name="Text100"/>
            <w:r w:rsidRPr="00070705">
              <w:rPr>
                <w:rFonts w:ascii="Arial" w:hAnsi="Arial" w:cs="Times New Roman"/>
                <w:sz w:val="20"/>
                <w:lang w:val="en-IE"/>
              </w:rPr>
              <w:instrText xml:space="preserve"> FORMTEXT </w:instrText>
            </w:r>
            <w:r w:rsidRPr="00070705">
              <w:rPr>
                <w:rFonts w:ascii="Arial" w:hAnsi="Arial" w:cs="Times New Roman"/>
                <w:sz w:val="20"/>
                <w:lang w:val="en-IE"/>
              </w:rPr>
            </w:r>
            <w:r w:rsidRPr="00070705">
              <w:rPr>
                <w:rFonts w:ascii="Arial" w:hAnsi="Arial" w:cs="Times New Roman"/>
                <w:sz w:val="20"/>
                <w:lang w:val="en-IE"/>
              </w:rPr>
              <w:fldChar w:fldCharType="separate"/>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sz w:val="20"/>
                <w:lang w:val="en-IE"/>
              </w:rPr>
              <w:fldChar w:fldCharType="end"/>
            </w:r>
            <w:bookmarkEnd w:id="6"/>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3C770E1A" w14:textId="77777777" w:rsidTr="00BF2A2D">
        <w:tc>
          <w:tcPr>
            <w:tcW w:w="708" w:type="dxa"/>
          </w:tcPr>
          <w:p w14:paraId="3BD9E996" w14:textId="77777777" w:rsidR="00070705" w:rsidRPr="00070705" w:rsidRDefault="00070705" w:rsidP="00070705">
            <w:pPr>
              <w:jc w:val="left"/>
              <w:rPr>
                <w:rFonts w:ascii="Arial" w:hAnsi="Arial"/>
              </w:rPr>
            </w:pPr>
          </w:p>
        </w:tc>
        <w:tc>
          <w:tcPr>
            <w:tcW w:w="700" w:type="dxa"/>
          </w:tcPr>
          <w:p w14:paraId="31E2FFDA" w14:textId="77777777" w:rsidR="00070705" w:rsidRPr="00070705" w:rsidRDefault="00070705" w:rsidP="00070705">
            <w:pPr>
              <w:jc w:val="left"/>
              <w:rPr>
                <w:rFonts w:ascii="Arial" w:hAnsi="Arial"/>
              </w:rPr>
            </w:pPr>
          </w:p>
        </w:tc>
        <w:tc>
          <w:tcPr>
            <w:tcW w:w="8600" w:type="dxa"/>
            <w:hideMark/>
          </w:tcPr>
          <w:p w14:paraId="6C7E184C" w14:textId="77777777" w:rsidR="00070705" w:rsidRPr="00070705" w:rsidRDefault="00070705" w:rsidP="00747A1D">
            <w:pPr>
              <w:rPr>
                <w:rFonts w:ascii="Arial" w:hAnsi="Arial"/>
              </w:rPr>
            </w:pPr>
            <w:r w:rsidRPr="00070705">
              <w:rPr>
                <w:rFonts w:ascii="Arial" w:hAnsi="Arial"/>
              </w:rPr>
              <w:t xml:space="preserve">If that person (or any subsequent replacement) is no longer able to fulfil the role, the </w:t>
            </w:r>
            <w:r w:rsidR="00357A06">
              <w:rPr>
                <w:rFonts w:ascii="Arial" w:hAnsi="Arial"/>
              </w:rPr>
              <w:t>Consultant</w:t>
            </w:r>
            <w:r w:rsidRPr="00070705">
              <w:rPr>
                <w:rFonts w:ascii="Arial" w:hAnsi="Arial"/>
              </w:rPr>
              <w:t xml:space="preserve"> must promptly appoint a replacement, who must be a director or senior manager of the </w:t>
            </w:r>
            <w:r w:rsidR="00357A06">
              <w:rPr>
                <w:rFonts w:ascii="Arial" w:hAnsi="Arial"/>
              </w:rPr>
              <w:t>Consultant</w:t>
            </w:r>
            <w:r w:rsidRPr="00070705">
              <w:rPr>
                <w:rFonts w:ascii="Arial" w:hAnsi="Arial"/>
              </w:rPr>
              <w:t>, and notify the Employer of the new contact person.</w:t>
            </w:r>
          </w:p>
        </w:tc>
      </w:tr>
      <w:tr w:rsidR="00070705" w:rsidRPr="00070705" w14:paraId="0EC8BEFD" w14:textId="77777777" w:rsidTr="00BF2A2D">
        <w:tc>
          <w:tcPr>
            <w:tcW w:w="708" w:type="dxa"/>
          </w:tcPr>
          <w:p w14:paraId="3E64C3E7" w14:textId="77777777" w:rsidR="00070705" w:rsidRPr="00070705" w:rsidRDefault="00070705" w:rsidP="00070705">
            <w:pPr>
              <w:jc w:val="left"/>
              <w:rPr>
                <w:rFonts w:ascii="Arial" w:hAnsi="Arial"/>
              </w:rPr>
            </w:pPr>
          </w:p>
        </w:tc>
        <w:tc>
          <w:tcPr>
            <w:tcW w:w="700" w:type="dxa"/>
            <w:hideMark/>
          </w:tcPr>
          <w:p w14:paraId="3ABC4132" w14:textId="77777777" w:rsidR="00070705" w:rsidRPr="00070705" w:rsidRDefault="00070705" w:rsidP="00070705">
            <w:pPr>
              <w:jc w:val="left"/>
              <w:rPr>
                <w:rFonts w:ascii="Arial" w:hAnsi="Arial"/>
              </w:rPr>
            </w:pPr>
            <w:r w:rsidRPr="00070705">
              <w:rPr>
                <w:rFonts w:ascii="Arial" w:hAnsi="Arial"/>
              </w:rPr>
              <w:t>3.2</w:t>
            </w:r>
          </w:p>
        </w:tc>
        <w:tc>
          <w:tcPr>
            <w:tcW w:w="8600" w:type="dxa"/>
            <w:hideMark/>
          </w:tcPr>
          <w:p w14:paraId="631DF18E" w14:textId="77777777" w:rsidR="00070705" w:rsidRPr="00070705" w:rsidRDefault="00070705" w:rsidP="00747A1D">
            <w:pPr>
              <w:rPr>
                <w:rFonts w:ascii="Arial" w:hAnsi="Arial"/>
              </w:rPr>
            </w:pPr>
            <w:r w:rsidRPr="00070705">
              <w:rPr>
                <w:rFonts w:ascii="Arial" w:hAnsi="Arial"/>
              </w:rPr>
              <w:t xml:space="preserve">The Employer’s contact persons for communications with the </w:t>
            </w:r>
            <w:r w:rsidR="00357A06">
              <w:rPr>
                <w:rFonts w:ascii="Arial" w:hAnsi="Arial"/>
              </w:rPr>
              <w:t>Consultant</w:t>
            </w:r>
            <w:r w:rsidRPr="00070705">
              <w:rPr>
                <w:rFonts w:ascii="Arial" w:hAnsi="Arial"/>
              </w:rPr>
              <w:t xml:space="preserve"> in relation to this </w:t>
            </w:r>
            <w:r w:rsidRPr="00070705">
              <w:rPr>
                <w:rFonts w:ascii="Arial" w:hAnsi="Arial"/>
              </w:rPr>
              <w:lastRenderedPageBreak/>
              <w:t xml:space="preserve">agreement is: </w:t>
            </w:r>
          </w:p>
        </w:tc>
      </w:tr>
    </w:tbl>
    <w:tbl>
      <w:tblPr>
        <w:tblW w:w="0" w:type="auto"/>
        <w:tblInd w:w="1408" w:type="dxa"/>
        <w:tblLook w:val="01E0" w:firstRow="1" w:lastRow="1" w:firstColumn="1" w:lastColumn="1" w:noHBand="0" w:noVBand="0"/>
      </w:tblPr>
      <w:tblGrid>
        <w:gridCol w:w="2400"/>
        <w:gridCol w:w="2200"/>
        <w:gridCol w:w="1500"/>
        <w:gridCol w:w="2500"/>
      </w:tblGrid>
      <w:tr w:rsidR="00070705" w:rsidRPr="00070705" w14:paraId="2116088B" w14:textId="77777777" w:rsidTr="00070705">
        <w:trPr>
          <w:trHeight w:val="567"/>
        </w:trPr>
        <w:tc>
          <w:tcPr>
            <w:tcW w:w="2400" w:type="dxa"/>
            <w:tcBorders>
              <w:top w:val="nil"/>
              <w:left w:val="nil"/>
              <w:bottom w:val="nil"/>
              <w:right w:val="single" w:sz="12" w:space="0" w:color="auto"/>
            </w:tcBorders>
            <w:hideMark/>
          </w:tcPr>
          <w:p w14:paraId="4653A0B0"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lastRenderedPageBreak/>
              <w:t>Name of Employer’s contact person</w:t>
            </w:r>
          </w:p>
        </w:tc>
        <w:tc>
          <w:tcPr>
            <w:tcW w:w="6200" w:type="dxa"/>
            <w:gridSpan w:val="3"/>
            <w:tcBorders>
              <w:top w:val="single" w:sz="12" w:space="0" w:color="auto"/>
              <w:left w:val="single" w:sz="12" w:space="0" w:color="99CCFF"/>
              <w:bottom w:val="single" w:sz="12" w:space="0" w:color="auto"/>
              <w:right w:val="single" w:sz="12" w:space="0" w:color="auto"/>
            </w:tcBorders>
            <w:hideMark/>
          </w:tcPr>
          <w:p w14:paraId="1148634C" w14:textId="4C71D701" w:rsidR="00070705" w:rsidRPr="00070705" w:rsidRDefault="00070705" w:rsidP="00070705">
            <w:pPr>
              <w:widowControl w:val="0"/>
              <w:spacing w:after="100"/>
              <w:jc w:val="left"/>
              <w:rPr>
                <w:rFonts w:ascii="Arial" w:hAnsi="Arial" w:cs="Times New Roman"/>
                <w:sz w:val="20"/>
                <w:lang w:val="en-IE"/>
              </w:rPr>
            </w:pPr>
          </w:p>
        </w:tc>
      </w:tr>
      <w:tr w:rsidR="00070705" w:rsidRPr="00070705" w14:paraId="66AF8306" w14:textId="77777777" w:rsidTr="00070705">
        <w:trPr>
          <w:trHeight w:val="567"/>
        </w:trPr>
        <w:tc>
          <w:tcPr>
            <w:tcW w:w="2400" w:type="dxa"/>
            <w:tcBorders>
              <w:top w:val="nil"/>
              <w:left w:val="nil"/>
              <w:bottom w:val="nil"/>
              <w:right w:val="single" w:sz="12" w:space="0" w:color="auto"/>
            </w:tcBorders>
            <w:hideMark/>
          </w:tcPr>
          <w:p w14:paraId="65527D3B"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Address</w:t>
            </w:r>
          </w:p>
        </w:tc>
        <w:tc>
          <w:tcPr>
            <w:tcW w:w="6200" w:type="dxa"/>
            <w:gridSpan w:val="3"/>
            <w:tcBorders>
              <w:top w:val="single" w:sz="12" w:space="0" w:color="99CCFF"/>
              <w:left w:val="single" w:sz="12" w:space="0" w:color="99CCFF"/>
              <w:bottom w:val="single" w:sz="12" w:space="0" w:color="auto"/>
              <w:right w:val="single" w:sz="12" w:space="0" w:color="auto"/>
            </w:tcBorders>
            <w:hideMark/>
          </w:tcPr>
          <w:p w14:paraId="289B3E3D" w14:textId="465224CB" w:rsidR="00070705" w:rsidRPr="00070705" w:rsidRDefault="005339BB" w:rsidP="00070705">
            <w:pPr>
              <w:widowControl w:val="0"/>
              <w:spacing w:after="100"/>
              <w:jc w:val="left"/>
              <w:rPr>
                <w:rFonts w:ascii="Arial" w:hAnsi="Arial" w:cs="Times New Roman"/>
                <w:sz w:val="20"/>
                <w:lang w:val="en-IE"/>
              </w:rPr>
            </w:pPr>
            <w:r w:rsidRPr="00070705">
              <w:rPr>
                <w:rFonts w:ascii="Arial" w:hAnsi="Arial" w:cs="Times New Roman"/>
                <w:sz w:val="20"/>
                <w:lang w:val="en-IE"/>
              </w:rPr>
              <w:fldChar w:fldCharType="begin">
                <w:ffData>
                  <w:name w:val="Text95"/>
                  <w:enabled/>
                  <w:calcOnExit w:val="0"/>
                  <w:textInput/>
                </w:ffData>
              </w:fldChar>
            </w:r>
            <w:r w:rsidRPr="00070705">
              <w:rPr>
                <w:rFonts w:ascii="Arial" w:hAnsi="Arial" w:cs="Times New Roman"/>
                <w:sz w:val="20"/>
                <w:lang w:val="en-IE"/>
              </w:rPr>
              <w:instrText xml:space="preserve"> FORMTEXT </w:instrText>
            </w:r>
            <w:r w:rsidRPr="00070705">
              <w:rPr>
                <w:rFonts w:ascii="Arial" w:hAnsi="Arial" w:cs="Times New Roman"/>
                <w:sz w:val="20"/>
                <w:lang w:val="en-IE"/>
              </w:rPr>
            </w:r>
            <w:r w:rsidRPr="00070705">
              <w:rPr>
                <w:rFonts w:ascii="Arial" w:hAnsi="Arial" w:cs="Times New Roman"/>
                <w:sz w:val="20"/>
                <w:lang w:val="en-IE"/>
              </w:rPr>
              <w:fldChar w:fldCharType="separate"/>
            </w:r>
            <w:r w:rsidRPr="00070705">
              <w:rPr>
                <w:rFonts w:ascii="Arial Unicode MS" w:eastAsia="Arial Unicode MS" w:hAnsi="Arial Unicode MS" w:cs="Arial Unicode MS" w:hint="eastAsia"/>
                <w:sz w:val="20"/>
                <w:lang w:val="en-US"/>
              </w:rPr>
              <w:t> </w:t>
            </w:r>
            <w:r w:rsidRPr="00070705">
              <w:rPr>
                <w:rFonts w:ascii="Arial Unicode MS" w:eastAsia="Arial Unicode MS" w:hAnsi="Arial Unicode MS" w:cs="Arial Unicode MS" w:hint="eastAsia"/>
                <w:sz w:val="20"/>
                <w:lang w:val="en-US"/>
              </w:rPr>
              <w:t> </w:t>
            </w:r>
            <w:r w:rsidRPr="00070705">
              <w:rPr>
                <w:rFonts w:ascii="Arial Unicode MS" w:eastAsia="Arial Unicode MS" w:hAnsi="Arial Unicode MS" w:cs="Arial Unicode MS" w:hint="eastAsia"/>
                <w:sz w:val="20"/>
                <w:lang w:val="en-US"/>
              </w:rPr>
              <w:t> </w:t>
            </w:r>
            <w:r w:rsidRPr="00070705">
              <w:rPr>
                <w:rFonts w:ascii="Arial Unicode MS" w:eastAsia="Arial Unicode MS" w:hAnsi="Arial Unicode MS" w:cs="Arial Unicode MS" w:hint="eastAsia"/>
                <w:sz w:val="20"/>
                <w:lang w:val="en-US"/>
              </w:rPr>
              <w:t> </w:t>
            </w:r>
            <w:r w:rsidRPr="00070705">
              <w:rPr>
                <w:rFonts w:ascii="Arial Unicode MS" w:eastAsia="Arial Unicode MS" w:hAnsi="Arial Unicode MS" w:cs="Arial Unicode MS" w:hint="eastAsia"/>
                <w:sz w:val="20"/>
                <w:lang w:val="en-US"/>
              </w:rPr>
              <w:t> </w:t>
            </w:r>
            <w:r w:rsidRPr="00070705">
              <w:rPr>
                <w:rFonts w:ascii="Arial" w:hAnsi="Arial" w:cs="Times New Roman"/>
                <w:sz w:val="20"/>
                <w:lang w:val="en-IE"/>
              </w:rPr>
              <w:fldChar w:fldCharType="end"/>
            </w:r>
          </w:p>
        </w:tc>
      </w:tr>
      <w:tr w:rsidR="00070705" w:rsidRPr="00070705" w14:paraId="5D9AA317" w14:textId="77777777" w:rsidTr="00070705">
        <w:trPr>
          <w:trHeight w:val="557"/>
        </w:trPr>
        <w:tc>
          <w:tcPr>
            <w:tcW w:w="2400" w:type="dxa"/>
            <w:tcBorders>
              <w:top w:val="nil"/>
              <w:left w:val="nil"/>
              <w:bottom w:val="nil"/>
              <w:right w:val="single" w:sz="12" w:space="0" w:color="auto"/>
            </w:tcBorders>
            <w:hideMark/>
          </w:tcPr>
          <w:p w14:paraId="7642675A"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Telephone</w:t>
            </w:r>
          </w:p>
        </w:tc>
        <w:tc>
          <w:tcPr>
            <w:tcW w:w="2200" w:type="dxa"/>
            <w:tcBorders>
              <w:top w:val="single" w:sz="12" w:space="0" w:color="99CCFF"/>
              <w:left w:val="single" w:sz="12" w:space="0" w:color="99CCFF"/>
              <w:bottom w:val="single" w:sz="12" w:space="0" w:color="auto"/>
              <w:right w:val="single" w:sz="12" w:space="0" w:color="auto"/>
            </w:tcBorders>
            <w:hideMark/>
          </w:tcPr>
          <w:p w14:paraId="6C83D04B" w14:textId="585A5B02" w:rsidR="00070705" w:rsidRPr="00070705" w:rsidRDefault="00070705" w:rsidP="00070705">
            <w:pPr>
              <w:widowControl w:val="0"/>
              <w:spacing w:after="100"/>
              <w:jc w:val="left"/>
              <w:rPr>
                <w:rFonts w:ascii="Arial" w:hAnsi="Arial" w:cs="Times New Roman"/>
                <w:sz w:val="20"/>
                <w:lang w:val="en-IE"/>
              </w:rPr>
            </w:pPr>
          </w:p>
        </w:tc>
        <w:tc>
          <w:tcPr>
            <w:tcW w:w="1500" w:type="dxa"/>
            <w:tcBorders>
              <w:top w:val="single" w:sz="12" w:space="0" w:color="auto"/>
              <w:left w:val="single" w:sz="12" w:space="0" w:color="99CCFF"/>
              <w:bottom w:val="nil"/>
              <w:right w:val="single" w:sz="12" w:space="0" w:color="auto"/>
            </w:tcBorders>
            <w:hideMark/>
          </w:tcPr>
          <w:p w14:paraId="17DABCF8" w14:textId="77777777" w:rsidR="00070705" w:rsidRPr="00070705" w:rsidRDefault="00070705" w:rsidP="00070705">
            <w:pPr>
              <w:widowControl w:val="0"/>
              <w:spacing w:after="100"/>
              <w:jc w:val="right"/>
              <w:rPr>
                <w:rFonts w:ascii="Arial" w:hAnsi="Arial" w:cs="Times New Roman"/>
                <w:sz w:val="20"/>
                <w:lang w:val="en-IE"/>
              </w:rPr>
            </w:pPr>
            <w:r w:rsidRPr="00070705">
              <w:rPr>
                <w:rFonts w:ascii="Arial" w:hAnsi="Arial" w:cs="Times New Roman"/>
                <w:i/>
                <w:sz w:val="20"/>
                <w:lang w:val="en-IE"/>
              </w:rPr>
              <w:t>Mobile phone</w:t>
            </w:r>
          </w:p>
        </w:tc>
        <w:tc>
          <w:tcPr>
            <w:tcW w:w="2500" w:type="dxa"/>
            <w:tcBorders>
              <w:top w:val="single" w:sz="12" w:space="0" w:color="auto"/>
              <w:left w:val="single" w:sz="12" w:space="0" w:color="99CCFF"/>
              <w:bottom w:val="single" w:sz="12" w:space="0" w:color="auto"/>
              <w:right w:val="single" w:sz="12" w:space="0" w:color="auto"/>
            </w:tcBorders>
            <w:hideMark/>
          </w:tcPr>
          <w:p w14:paraId="3D9022FA" w14:textId="77777777"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sz w:val="20"/>
                <w:lang w:val="en-IE"/>
              </w:rPr>
              <w:fldChar w:fldCharType="begin">
                <w:ffData>
                  <w:name w:val="Text103"/>
                  <w:enabled/>
                  <w:calcOnExit w:val="0"/>
                  <w:textInput/>
                </w:ffData>
              </w:fldChar>
            </w:r>
            <w:bookmarkStart w:id="7" w:name="Text103"/>
            <w:r w:rsidRPr="00070705">
              <w:rPr>
                <w:rFonts w:ascii="Arial" w:hAnsi="Arial" w:cs="Times New Roman"/>
                <w:sz w:val="20"/>
                <w:lang w:val="en-IE"/>
              </w:rPr>
              <w:instrText xml:space="preserve"> FORMTEXT </w:instrText>
            </w:r>
            <w:r w:rsidRPr="00070705">
              <w:rPr>
                <w:rFonts w:ascii="Arial" w:hAnsi="Arial" w:cs="Times New Roman"/>
                <w:sz w:val="20"/>
                <w:lang w:val="en-IE"/>
              </w:rPr>
            </w:r>
            <w:r w:rsidRPr="00070705">
              <w:rPr>
                <w:rFonts w:ascii="Arial" w:hAnsi="Arial" w:cs="Times New Roman"/>
                <w:sz w:val="20"/>
                <w:lang w:val="en-IE"/>
              </w:rPr>
              <w:fldChar w:fldCharType="separate"/>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sz w:val="20"/>
                <w:lang w:val="en-IE"/>
              </w:rPr>
              <w:fldChar w:fldCharType="end"/>
            </w:r>
            <w:bookmarkEnd w:id="7"/>
          </w:p>
        </w:tc>
      </w:tr>
      <w:tr w:rsidR="00070705" w:rsidRPr="00070705" w14:paraId="7265A9E9" w14:textId="77777777" w:rsidTr="00070705">
        <w:trPr>
          <w:trHeight w:val="509"/>
        </w:trPr>
        <w:tc>
          <w:tcPr>
            <w:tcW w:w="2400" w:type="dxa"/>
            <w:tcBorders>
              <w:top w:val="nil"/>
              <w:left w:val="nil"/>
              <w:bottom w:val="nil"/>
              <w:right w:val="single" w:sz="12" w:space="0" w:color="auto"/>
            </w:tcBorders>
            <w:hideMark/>
          </w:tcPr>
          <w:p w14:paraId="106F9422" w14:textId="77777777" w:rsidR="00070705" w:rsidRPr="00070705" w:rsidRDefault="00070705" w:rsidP="00070705">
            <w:pPr>
              <w:widowControl w:val="0"/>
              <w:spacing w:after="100"/>
              <w:jc w:val="right"/>
              <w:rPr>
                <w:rFonts w:ascii="Arial" w:hAnsi="Arial" w:cs="Times New Roman"/>
                <w:i/>
                <w:sz w:val="20"/>
                <w:lang w:val="en-IE"/>
              </w:rPr>
            </w:pPr>
            <w:r w:rsidRPr="00070705">
              <w:rPr>
                <w:rFonts w:ascii="Arial" w:hAnsi="Arial" w:cs="Times New Roman"/>
                <w:i/>
                <w:sz w:val="20"/>
                <w:lang w:val="en-IE"/>
              </w:rPr>
              <w:t>Fax</w:t>
            </w:r>
          </w:p>
        </w:tc>
        <w:tc>
          <w:tcPr>
            <w:tcW w:w="2200" w:type="dxa"/>
            <w:tcBorders>
              <w:top w:val="single" w:sz="12" w:space="0" w:color="99CCFF"/>
              <w:left w:val="single" w:sz="12" w:space="0" w:color="99CCFF"/>
              <w:bottom w:val="single" w:sz="12" w:space="0" w:color="auto"/>
              <w:right w:val="single" w:sz="12" w:space="0" w:color="auto"/>
            </w:tcBorders>
            <w:hideMark/>
          </w:tcPr>
          <w:p w14:paraId="2392899C" w14:textId="77777777" w:rsidR="00070705" w:rsidRPr="00070705" w:rsidRDefault="00070705" w:rsidP="00070705">
            <w:pPr>
              <w:widowControl w:val="0"/>
              <w:spacing w:after="100"/>
              <w:jc w:val="left"/>
              <w:rPr>
                <w:rFonts w:ascii="Arial" w:hAnsi="Arial" w:cs="Times New Roman"/>
                <w:sz w:val="20"/>
                <w:lang w:val="en-IE"/>
              </w:rPr>
            </w:pPr>
            <w:r w:rsidRPr="00070705">
              <w:rPr>
                <w:rFonts w:ascii="Arial" w:hAnsi="Arial" w:cs="Times New Roman"/>
                <w:sz w:val="20"/>
                <w:lang w:val="en-IE"/>
              </w:rPr>
              <w:fldChar w:fldCharType="begin">
                <w:ffData>
                  <w:name w:val="Text102"/>
                  <w:enabled/>
                  <w:calcOnExit w:val="0"/>
                  <w:textInput/>
                </w:ffData>
              </w:fldChar>
            </w:r>
            <w:bookmarkStart w:id="8" w:name="Text102"/>
            <w:r w:rsidRPr="00070705">
              <w:rPr>
                <w:rFonts w:ascii="Arial" w:hAnsi="Arial" w:cs="Times New Roman"/>
                <w:sz w:val="20"/>
                <w:lang w:val="en-IE"/>
              </w:rPr>
              <w:instrText xml:space="preserve"> FORMTEXT </w:instrText>
            </w:r>
            <w:r w:rsidRPr="00070705">
              <w:rPr>
                <w:rFonts w:ascii="Arial" w:hAnsi="Arial" w:cs="Times New Roman"/>
                <w:sz w:val="20"/>
                <w:lang w:val="en-IE"/>
              </w:rPr>
            </w:r>
            <w:r w:rsidRPr="00070705">
              <w:rPr>
                <w:rFonts w:ascii="Arial" w:hAnsi="Arial" w:cs="Times New Roman"/>
                <w:sz w:val="20"/>
                <w:lang w:val="en-IE"/>
              </w:rPr>
              <w:fldChar w:fldCharType="separate"/>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noProof/>
                <w:sz w:val="20"/>
                <w:lang w:val="en-IE"/>
              </w:rPr>
              <w:t> </w:t>
            </w:r>
            <w:r w:rsidRPr="00070705">
              <w:rPr>
                <w:rFonts w:ascii="Arial" w:hAnsi="Arial" w:cs="Times New Roman"/>
                <w:sz w:val="20"/>
                <w:lang w:val="en-IE"/>
              </w:rPr>
              <w:fldChar w:fldCharType="end"/>
            </w:r>
            <w:bookmarkEnd w:id="8"/>
          </w:p>
        </w:tc>
        <w:tc>
          <w:tcPr>
            <w:tcW w:w="1500" w:type="dxa"/>
            <w:tcBorders>
              <w:top w:val="nil"/>
              <w:left w:val="single" w:sz="12" w:space="0" w:color="99CCFF"/>
              <w:bottom w:val="nil"/>
              <w:right w:val="single" w:sz="12" w:space="0" w:color="auto"/>
            </w:tcBorders>
            <w:hideMark/>
          </w:tcPr>
          <w:p w14:paraId="47B5F46C" w14:textId="77777777" w:rsidR="00070705" w:rsidRPr="00070705" w:rsidRDefault="00070705" w:rsidP="00070705">
            <w:pPr>
              <w:widowControl w:val="0"/>
              <w:spacing w:after="100"/>
              <w:jc w:val="right"/>
              <w:rPr>
                <w:rFonts w:ascii="Arial" w:hAnsi="Arial" w:cs="Times New Roman"/>
                <w:i/>
                <w:sz w:val="20"/>
                <w:lang w:val="en-IE"/>
              </w:rPr>
            </w:pPr>
            <w:proofErr w:type="spellStart"/>
            <w:r w:rsidRPr="00070705">
              <w:rPr>
                <w:rFonts w:ascii="Arial" w:hAnsi="Arial" w:cs="Times New Roman"/>
                <w:i/>
                <w:sz w:val="20"/>
                <w:lang w:val="en-IE"/>
              </w:rPr>
              <w:t>eMail</w:t>
            </w:r>
            <w:proofErr w:type="spellEnd"/>
          </w:p>
        </w:tc>
        <w:tc>
          <w:tcPr>
            <w:tcW w:w="2500" w:type="dxa"/>
            <w:tcBorders>
              <w:top w:val="single" w:sz="12" w:space="0" w:color="99CCFF"/>
              <w:left w:val="single" w:sz="12" w:space="0" w:color="99CCFF"/>
              <w:bottom w:val="single" w:sz="12" w:space="0" w:color="auto"/>
              <w:right w:val="single" w:sz="12" w:space="0" w:color="auto"/>
            </w:tcBorders>
            <w:hideMark/>
          </w:tcPr>
          <w:p w14:paraId="2A6EA967" w14:textId="1D623EB6" w:rsidR="00070705" w:rsidRPr="00070705" w:rsidRDefault="00070705" w:rsidP="00070705">
            <w:pPr>
              <w:widowControl w:val="0"/>
              <w:spacing w:after="100"/>
              <w:jc w:val="left"/>
              <w:rPr>
                <w:rFonts w:ascii="Arial" w:hAnsi="Arial" w:cs="Times New Roman"/>
                <w:sz w:val="20"/>
                <w:lang w:val="en-IE"/>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0743552F" w14:textId="77777777" w:rsidTr="00BF2A2D">
        <w:tc>
          <w:tcPr>
            <w:tcW w:w="708" w:type="dxa"/>
          </w:tcPr>
          <w:p w14:paraId="41343326" w14:textId="77777777" w:rsidR="00070705" w:rsidRPr="00070705" w:rsidRDefault="00070705" w:rsidP="00747A1D">
            <w:pPr>
              <w:rPr>
                <w:rFonts w:ascii="Arial" w:hAnsi="Arial"/>
              </w:rPr>
            </w:pPr>
          </w:p>
        </w:tc>
        <w:tc>
          <w:tcPr>
            <w:tcW w:w="700" w:type="dxa"/>
          </w:tcPr>
          <w:p w14:paraId="0A9B1B0A" w14:textId="77777777" w:rsidR="00070705" w:rsidRPr="00070705" w:rsidRDefault="00070705" w:rsidP="00747A1D">
            <w:pPr>
              <w:rPr>
                <w:rFonts w:ascii="Arial" w:hAnsi="Arial"/>
              </w:rPr>
            </w:pPr>
          </w:p>
        </w:tc>
        <w:tc>
          <w:tcPr>
            <w:tcW w:w="8600" w:type="dxa"/>
            <w:hideMark/>
          </w:tcPr>
          <w:p w14:paraId="7B690720" w14:textId="77777777" w:rsidR="00070705" w:rsidRPr="00070705" w:rsidRDefault="00070705" w:rsidP="00747A1D">
            <w:pPr>
              <w:rPr>
                <w:rFonts w:ascii="Arial" w:hAnsi="Arial"/>
              </w:rPr>
            </w:pPr>
            <w:r w:rsidRPr="00070705">
              <w:rPr>
                <w:rFonts w:ascii="Arial" w:hAnsi="Arial"/>
              </w:rPr>
              <w:t xml:space="preserve">The Employer may change these details by notice to the </w:t>
            </w:r>
            <w:r w:rsidR="00357A06">
              <w:rPr>
                <w:rFonts w:ascii="Arial" w:hAnsi="Arial"/>
              </w:rPr>
              <w:t>Consultant</w:t>
            </w:r>
            <w:r w:rsidRPr="00070705">
              <w:rPr>
                <w:rFonts w:ascii="Arial" w:hAnsi="Arial"/>
              </w:rPr>
              <w:t>.</w:t>
            </w:r>
          </w:p>
        </w:tc>
      </w:tr>
    </w:tbl>
    <w:p w14:paraId="3D27979C" w14:textId="77777777" w:rsidR="00070705" w:rsidRPr="00070705" w:rsidRDefault="00070705" w:rsidP="00747A1D">
      <w:pPr>
        <w:widowControl w:val="0"/>
        <w:spacing w:after="100"/>
        <w:rPr>
          <w:rFonts w:ascii="Arial" w:hAnsi="Arial" w:cs="Times New Roman"/>
          <w:sz w:val="20"/>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9300"/>
      </w:tblGrid>
      <w:tr w:rsidR="00070705" w:rsidRPr="00070705" w14:paraId="3C374BDD" w14:textId="77777777" w:rsidTr="00BF2A2D">
        <w:tc>
          <w:tcPr>
            <w:tcW w:w="708" w:type="dxa"/>
            <w:hideMark/>
          </w:tcPr>
          <w:p w14:paraId="32F0039B" w14:textId="77777777" w:rsidR="00070705" w:rsidRPr="00070705" w:rsidRDefault="00070705" w:rsidP="00747A1D">
            <w:pPr>
              <w:rPr>
                <w:rFonts w:ascii="Arial" w:hAnsi="Arial"/>
              </w:rPr>
            </w:pPr>
            <w:r w:rsidRPr="00070705">
              <w:rPr>
                <w:rFonts w:ascii="Arial" w:hAnsi="Arial"/>
              </w:rPr>
              <w:t>4.</w:t>
            </w:r>
          </w:p>
        </w:tc>
        <w:tc>
          <w:tcPr>
            <w:tcW w:w="9300" w:type="dxa"/>
            <w:hideMark/>
          </w:tcPr>
          <w:p w14:paraId="3CC7132C" w14:textId="77777777" w:rsidR="00070705" w:rsidRPr="00070705" w:rsidRDefault="00070705" w:rsidP="00747A1D">
            <w:pPr>
              <w:rPr>
                <w:rFonts w:ascii="Arial" w:hAnsi="Arial"/>
              </w:rPr>
            </w:pPr>
            <w:r w:rsidRPr="00070705">
              <w:rPr>
                <w:rFonts w:ascii="Arial" w:hAnsi="Arial"/>
                <w:b/>
                <w:bCs/>
              </w:rPr>
              <w:t>Tax Clearance Certificate</w:t>
            </w:r>
          </w:p>
        </w:tc>
      </w:tr>
      <w:tr w:rsidR="00070705" w:rsidRPr="00070705" w14:paraId="1FFD9CA5" w14:textId="77777777" w:rsidTr="00BF2A2D">
        <w:tc>
          <w:tcPr>
            <w:tcW w:w="708" w:type="dxa"/>
          </w:tcPr>
          <w:p w14:paraId="30661EB3" w14:textId="77777777" w:rsidR="00070705" w:rsidRPr="00070705" w:rsidRDefault="00070705" w:rsidP="00747A1D">
            <w:pPr>
              <w:rPr>
                <w:rFonts w:ascii="Arial" w:hAnsi="Arial"/>
              </w:rPr>
            </w:pPr>
          </w:p>
        </w:tc>
        <w:tc>
          <w:tcPr>
            <w:tcW w:w="9300" w:type="dxa"/>
            <w:hideMark/>
          </w:tcPr>
          <w:p w14:paraId="58B48275" w14:textId="77777777" w:rsidR="00070705" w:rsidRPr="00070705" w:rsidRDefault="00070705" w:rsidP="00747A1D">
            <w:pPr>
              <w:rPr>
                <w:rFonts w:ascii="Arial" w:hAnsi="Arial"/>
              </w:rPr>
            </w:pPr>
            <w:r w:rsidRPr="00070705">
              <w:rPr>
                <w:rFonts w:ascii="Arial" w:hAnsi="Arial"/>
              </w:rPr>
              <w:t xml:space="preserve">At all times during the Framework Period, the </w:t>
            </w:r>
            <w:r w:rsidR="00357A06">
              <w:rPr>
                <w:rFonts w:ascii="Arial" w:hAnsi="Arial"/>
              </w:rPr>
              <w:t>Consultant</w:t>
            </w:r>
            <w:r w:rsidRPr="00070705">
              <w:rPr>
                <w:rFonts w:ascii="Arial" w:hAnsi="Arial"/>
              </w:rPr>
              <w:t xml:space="preserve"> must hold a valid tax clearance certificate issued by the Revenue Commissioners.</w:t>
            </w:r>
          </w:p>
        </w:tc>
      </w:tr>
    </w:tbl>
    <w:p w14:paraId="5F6F2D1F" w14:textId="77777777" w:rsidR="00070705" w:rsidRPr="00070705" w:rsidRDefault="00070705" w:rsidP="00747A1D">
      <w:pPr>
        <w:widowControl w:val="0"/>
        <w:spacing w:after="100"/>
        <w:rPr>
          <w:rFonts w:ascii="Arial" w:hAnsi="Arial" w:cs="Times New Roman"/>
          <w:sz w:val="20"/>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59CBB804" w14:textId="77777777" w:rsidTr="00BF2A2D">
        <w:tc>
          <w:tcPr>
            <w:tcW w:w="708" w:type="dxa"/>
            <w:hideMark/>
          </w:tcPr>
          <w:p w14:paraId="4722ED88" w14:textId="77777777" w:rsidR="00070705" w:rsidRPr="00070705" w:rsidRDefault="00070705" w:rsidP="00747A1D">
            <w:pPr>
              <w:rPr>
                <w:rFonts w:ascii="Arial" w:hAnsi="Arial"/>
              </w:rPr>
            </w:pPr>
            <w:r w:rsidRPr="00070705">
              <w:rPr>
                <w:rFonts w:ascii="Arial" w:hAnsi="Arial"/>
              </w:rPr>
              <w:t>5.</w:t>
            </w:r>
          </w:p>
        </w:tc>
        <w:tc>
          <w:tcPr>
            <w:tcW w:w="9300" w:type="dxa"/>
            <w:gridSpan w:val="2"/>
            <w:hideMark/>
          </w:tcPr>
          <w:p w14:paraId="21FF4A22" w14:textId="77777777" w:rsidR="00070705" w:rsidRPr="00070705" w:rsidRDefault="00070705" w:rsidP="00747A1D">
            <w:pPr>
              <w:rPr>
                <w:rFonts w:ascii="Arial" w:hAnsi="Arial"/>
              </w:rPr>
            </w:pPr>
            <w:r w:rsidRPr="00070705">
              <w:rPr>
                <w:rFonts w:ascii="Arial" w:hAnsi="Arial"/>
                <w:b/>
                <w:bCs/>
              </w:rPr>
              <w:t>Performance Measurement</w:t>
            </w:r>
          </w:p>
        </w:tc>
      </w:tr>
      <w:tr w:rsidR="00070705" w:rsidRPr="00070705" w14:paraId="6C82CED4" w14:textId="77777777" w:rsidTr="00BF2A2D">
        <w:tc>
          <w:tcPr>
            <w:tcW w:w="708" w:type="dxa"/>
          </w:tcPr>
          <w:p w14:paraId="775F5E19" w14:textId="77777777" w:rsidR="00070705" w:rsidRPr="00070705" w:rsidRDefault="00070705" w:rsidP="00747A1D">
            <w:pPr>
              <w:rPr>
                <w:rFonts w:ascii="Arial" w:hAnsi="Arial"/>
              </w:rPr>
            </w:pPr>
          </w:p>
        </w:tc>
        <w:tc>
          <w:tcPr>
            <w:tcW w:w="700" w:type="dxa"/>
            <w:hideMark/>
          </w:tcPr>
          <w:p w14:paraId="20A9CD76" w14:textId="77777777" w:rsidR="00070705" w:rsidRPr="00070705" w:rsidRDefault="00070705" w:rsidP="00747A1D">
            <w:pPr>
              <w:rPr>
                <w:rFonts w:ascii="Arial" w:hAnsi="Arial"/>
              </w:rPr>
            </w:pPr>
            <w:r w:rsidRPr="00070705">
              <w:rPr>
                <w:rFonts w:ascii="Arial" w:hAnsi="Arial"/>
              </w:rPr>
              <w:t>5.1</w:t>
            </w:r>
          </w:p>
        </w:tc>
        <w:tc>
          <w:tcPr>
            <w:tcW w:w="8600" w:type="dxa"/>
            <w:hideMark/>
          </w:tcPr>
          <w:p w14:paraId="2D3BDC65" w14:textId="77777777" w:rsidR="00070705" w:rsidRPr="00070705" w:rsidRDefault="00DE4359" w:rsidP="00747A1D">
            <w:pPr>
              <w:rPr>
                <w:rFonts w:ascii="Arial" w:hAnsi="Arial"/>
              </w:rPr>
            </w:pPr>
            <w:r>
              <w:rPr>
                <w:rFonts w:ascii="Arial" w:hAnsi="Arial"/>
              </w:rPr>
              <w:t>On completion of each Service</w:t>
            </w:r>
            <w:r w:rsidR="00070705" w:rsidRPr="00070705">
              <w:rPr>
                <w:rFonts w:ascii="Arial" w:hAnsi="Arial"/>
              </w:rPr>
              <w:t xml:space="preserve">s Contract, and other times requested by the Employer, the </w:t>
            </w:r>
            <w:r w:rsidR="00357A06">
              <w:rPr>
                <w:rFonts w:ascii="Arial" w:hAnsi="Arial"/>
              </w:rPr>
              <w:t>Consultant</w:t>
            </w:r>
            <w:r w:rsidR="00070705" w:rsidRPr="00070705">
              <w:rPr>
                <w:rFonts w:ascii="Arial" w:hAnsi="Arial"/>
              </w:rPr>
              <w:t xml:space="preserve"> must collate and give the Employer the data necessary to demonstrate compliance with the performance indicators listed in the attached Performance Measurement Table.</w:t>
            </w:r>
          </w:p>
        </w:tc>
      </w:tr>
      <w:tr w:rsidR="00070705" w:rsidRPr="00070705" w14:paraId="048B97EE" w14:textId="77777777" w:rsidTr="00BF2A2D">
        <w:tc>
          <w:tcPr>
            <w:tcW w:w="708" w:type="dxa"/>
          </w:tcPr>
          <w:p w14:paraId="7145876F" w14:textId="77777777" w:rsidR="00070705" w:rsidRPr="00070705" w:rsidRDefault="00070705" w:rsidP="00747A1D">
            <w:pPr>
              <w:rPr>
                <w:rFonts w:ascii="Arial" w:hAnsi="Arial"/>
              </w:rPr>
            </w:pPr>
          </w:p>
        </w:tc>
        <w:tc>
          <w:tcPr>
            <w:tcW w:w="700" w:type="dxa"/>
            <w:hideMark/>
          </w:tcPr>
          <w:p w14:paraId="1369A73C" w14:textId="77777777" w:rsidR="00070705" w:rsidRPr="00070705" w:rsidRDefault="00070705" w:rsidP="00747A1D">
            <w:pPr>
              <w:rPr>
                <w:rFonts w:ascii="Arial" w:hAnsi="Arial"/>
              </w:rPr>
            </w:pPr>
            <w:r w:rsidRPr="00070705">
              <w:rPr>
                <w:rFonts w:ascii="Arial" w:hAnsi="Arial"/>
              </w:rPr>
              <w:t>5.2</w:t>
            </w:r>
          </w:p>
        </w:tc>
        <w:tc>
          <w:tcPr>
            <w:tcW w:w="8600" w:type="dxa"/>
            <w:hideMark/>
          </w:tcPr>
          <w:p w14:paraId="574170A7" w14:textId="77777777" w:rsidR="00070705" w:rsidRPr="00070705" w:rsidRDefault="00070705" w:rsidP="00747A1D">
            <w:pPr>
              <w:rPr>
                <w:rFonts w:ascii="Arial" w:hAnsi="Arial"/>
              </w:rPr>
            </w:pPr>
            <w:r w:rsidRPr="00070705">
              <w:rPr>
                <w:rFonts w:ascii="Arial" w:hAnsi="Arial"/>
              </w:rPr>
              <w:t xml:space="preserve">The Employer may review the </w:t>
            </w:r>
            <w:r w:rsidR="00357A06">
              <w:rPr>
                <w:rFonts w:ascii="Arial" w:hAnsi="Arial"/>
              </w:rPr>
              <w:t>Consultant</w:t>
            </w:r>
            <w:r w:rsidRPr="00070705">
              <w:rPr>
                <w:rFonts w:ascii="Arial" w:hAnsi="Arial"/>
              </w:rPr>
              <w:t xml:space="preserve">’s performance according to the attached Framework Rules and Performance Measurement Table. The </w:t>
            </w:r>
            <w:r w:rsidR="00357A06">
              <w:rPr>
                <w:rFonts w:ascii="Arial" w:hAnsi="Arial"/>
              </w:rPr>
              <w:t>Consultant</w:t>
            </w:r>
            <w:r w:rsidRPr="00070705">
              <w:rPr>
                <w:rFonts w:ascii="Arial" w:hAnsi="Arial"/>
              </w:rPr>
              <w:t xml:space="preserve"> must provide any information required by the Employer for this.</w:t>
            </w:r>
          </w:p>
        </w:tc>
      </w:tr>
    </w:tbl>
    <w:p w14:paraId="7A503018" w14:textId="77777777" w:rsidR="00070705" w:rsidRPr="00070705" w:rsidRDefault="00070705" w:rsidP="00747A1D">
      <w:pPr>
        <w:widowControl w:val="0"/>
        <w:spacing w:after="100"/>
        <w:rPr>
          <w:rFonts w:ascii="Arial" w:hAnsi="Arial" w:cs="Times New Roman"/>
          <w:sz w:val="20"/>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0EDCE071" w14:textId="77777777" w:rsidTr="00BF2A2D">
        <w:tc>
          <w:tcPr>
            <w:tcW w:w="708" w:type="dxa"/>
            <w:hideMark/>
          </w:tcPr>
          <w:p w14:paraId="7151F01E" w14:textId="77777777" w:rsidR="00070705" w:rsidRPr="00070705" w:rsidRDefault="00070705" w:rsidP="00747A1D">
            <w:pPr>
              <w:rPr>
                <w:rFonts w:ascii="Arial" w:hAnsi="Arial"/>
              </w:rPr>
            </w:pPr>
            <w:r w:rsidRPr="00070705">
              <w:rPr>
                <w:rFonts w:ascii="Arial" w:hAnsi="Arial"/>
              </w:rPr>
              <w:t>6.</w:t>
            </w:r>
          </w:p>
        </w:tc>
        <w:tc>
          <w:tcPr>
            <w:tcW w:w="9300" w:type="dxa"/>
            <w:gridSpan w:val="2"/>
            <w:hideMark/>
          </w:tcPr>
          <w:p w14:paraId="6F75A236" w14:textId="77777777" w:rsidR="00070705" w:rsidRPr="00070705" w:rsidRDefault="00070705" w:rsidP="00747A1D">
            <w:pPr>
              <w:rPr>
                <w:rFonts w:ascii="Arial" w:hAnsi="Arial"/>
              </w:rPr>
            </w:pPr>
            <w:r w:rsidRPr="00070705">
              <w:rPr>
                <w:rFonts w:ascii="Arial" w:hAnsi="Arial"/>
                <w:b/>
                <w:bCs/>
              </w:rPr>
              <w:t>Confidentiality</w:t>
            </w:r>
          </w:p>
        </w:tc>
      </w:tr>
      <w:tr w:rsidR="00070705" w:rsidRPr="00070705" w14:paraId="4092BB93" w14:textId="77777777" w:rsidTr="00BF2A2D">
        <w:tc>
          <w:tcPr>
            <w:tcW w:w="708" w:type="dxa"/>
          </w:tcPr>
          <w:p w14:paraId="4A9AF50A" w14:textId="77777777" w:rsidR="00070705" w:rsidRPr="00070705" w:rsidRDefault="00070705" w:rsidP="00747A1D">
            <w:pPr>
              <w:rPr>
                <w:rFonts w:ascii="Arial" w:hAnsi="Arial"/>
              </w:rPr>
            </w:pPr>
          </w:p>
        </w:tc>
        <w:tc>
          <w:tcPr>
            <w:tcW w:w="700" w:type="dxa"/>
            <w:hideMark/>
          </w:tcPr>
          <w:p w14:paraId="35B75DFF" w14:textId="77777777" w:rsidR="00070705" w:rsidRPr="00070705" w:rsidRDefault="00070705" w:rsidP="00747A1D">
            <w:pPr>
              <w:rPr>
                <w:rFonts w:ascii="Arial" w:hAnsi="Arial"/>
              </w:rPr>
            </w:pPr>
            <w:r w:rsidRPr="00070705">
              <w:rPr>
                <w:rFonts w:ascii="Arial" w:hAnsi="Arial"/>
              </w:rPr>
              <w:t>6.1</w:t>
            </w:r>
          </w:p>
        </w:tc>
        <w:tc>
          <w:tcPr>
            <w:tcW w:w="8600" w:type="dxa"/>
            <w:hideMark/>
          </w:tcPr>
          <w:p w14:paraId="569DBF8D" w14:textId="77777777" w:rsidR="00070705" w:rsidRPr="00070705" w:rsidRDefault="00070705" w:rsidP="00747A1D">
            <w:pPr>
              <w:rPr>
                <w:rFonts w:ascii="Arial" w:hAnsi="Arial"/>
              </w:rPr>
            </w:pPr>
            <w:r w:rsidRPr="00070705">
              <w:rPr>
                <w:rFonts w:ascii="Arial" w:hAnsi="Arial"/>
              </w:rPr>
              <w:t xml:space="preserve">The </w:t>
            </w:r>
            <w:r w:rsidR="00357A06">
              <w:rPr>
                <w:rFonts w:ascii="Arial" w:hAnsi="Arial"/>
              </w:rPr>
              <w:t>Consultant</w:t>
            </w:r>
            <w:r w:rsidRPr="00070705">
              <w:rPr>
                <w:rFonts w:ascii="Arial" w:hAnsi="Arial"/>
              </w:rPr>
              <w:t xml:space="preserve"> must not disclose to anyone: </w:t>
            </w:r>
          </w:p>
          <w:p w14:paraId="7CCA5BBC" w14:textId="77777777" w:rsidR="00070705" w:rsidRPr="00070705" w:rsidRDefault="00070705" w:rsidP="00747A1D">
            <w:pPr>
              <w:numPr>
                <w:ilvl w:val="0"/>
                <w:numId w:val="19"/>
              </w:numPr>
              <w:rPr>
                <w:rFonts w:ascii="Arial" w:hAnsi="Arial"/>
              </w:rPr>
            </w:pPr>
            <w:r w:rsidRPr="00070705">
              <w:rPr>
                <w:rFonts w:ascii="Arial" w:hAnsi="Arial"/>
              </w:rPr>
              <w:t>official information as defined in the Official Secrets Act 1963 or</w:t>
            </w:r>
          </w:p>
          <w:p w14:paraId="7A2E417D" w14:textId="77777777" w:rsidR="00070705" w:rsidRPr="00070705" w:rsidRDefault="00070705" w:rsidP="00747A1D">
            <w:pPr>
              <w:numPr>
                <w:ilvl w:val="0"/>
                <w:numId w:val="19"/>
              </w:numPr>
              <w:rPr>
                <w:rFonts w:ascii="Arial" w:hAnsi="Arial"/>
              </w:rPr>
            </w:pPr>
            <w:r w:rsidRPr="00070705">
              <w:rPr>
                <w:rFonts w:ascii="Arial" w:hAnsi="Arial"/>
              </w:rPr>
              <w:t xml:space="preserve">other information that the Employer notifies the </w:t>
            </w:r>
            <w:r w:rsidR="00357A06">
              <w:rPr>
                <w:rFonts w:ascii="Arial" w:hAnsi="Arial"/>
              </w:rPr>
              <w:t>Consultant</w:t>
            </w:r>
            <w:r w:rsidRPr="00070705">
              <w:rPr>
                <w:rFonts w:ascii="Arial" w:hAnsi="Arial"/>
              </w:rPr>
              <w:t xml:space="preserve"> is confidential</w:t>
            </w:r>
          </w:p>
          <w:p w14:paraId="5B9364E6" w14:textId="77777777" w:rsidR="00070705" w:rsidRPr="00070705" w:rsidRDefault="00070705" w:rsidP="00747A1D">
            <w:pPr>
              <w:rPr>
                <w:rFonts w:ascii="Arial" w:hAnsi="Arial"/>
              </w:rPr>
            </w:pPr>
            <w:r w:rsidRPr="00070705">
              <w:rPr>
                <w:rFonts w:ascii="Arial" w:hAnsi="Arial"/>
              </w:rPr>
              <w:t xml:space="preserve">except as necessary to perform the </w:t>
            </w:r>
            <w:r w:rsidR="00357A06">
              <w:rPr>
                <w:rFonts w:ascii="Arial" w:hAnsi="Arial"/>
              </w:rPr>
              <w:t>Consultant</w:t>
            </w:r>
            <w:r w:rsidRPr="00070705">
              <w:rPr>
                <w:rFonts w:ascii="Arial" w:hAnsi="Arial"/>
              </w:rPr>
              <w:t>’s obligation</w:t>
            </w:r>
            <w:r w:rsidR="00CE50A1">
              <w:rPr>
                <w:rFonts w:ascii="Arial" w:hAnsi="Arial"/>
              </w:rPr>
              <w:t>s under this agreement or a Service</w:t>
            </w:r>
            <w:r w:rsidRPr="00070705">
              <w:rPr>
                <w:rFonts w:ascii="Arial" w:hAnsi="Arial"/>
              </w:rPr>
              <w:t>s Contract or to comply with the law.</w:t>
            </w:r>
          </w:p>
        </w:tc>
      </w:tr>
      <w:tr w:rsidR="00070705" w:rsidRPr="00070705" w14:paraId="59B1FE60" w14:textId="77777777" w:rsidTr="00BF2A2D">
        <w:tc>
          <w:tcPr>
            <w:tcW w:w="708" w:type="dxa"/>
          </w:tcPr>
          <w:p w14:paraId="5832BF15" w14:textId="77777777" w:rsidR="00070705" w:rsidRPr="00070705" w:rsidRDefault="00070705" w:rsidP="00747A1D">
            <w:pPr>
              <w:rPr>
                <w:rFonts w:ascii="Arial" w:hAnsi="Arial"/>
              </w:rPr>
            </w:pPr>
          </w:p>
        </w:tc>
        <w:tc>
          <w:tcPr>
            <w:tcW w:w="700" w:type="dxa"/>
            <w:hideMark/>
          </w:tcPr>
          <w:p w14:paraId="2DD969D0" w14:textId="77777777" w:rsidR="00070705" w:rsidRPr="00070705" w:rsidRDefault="00070705" w:rsidP="00747A1D">
            <w:pPr>
              <w:rPr>
                <w:rFonts w:ascii="Arial" w:hAnsi="Arial"/>
              </w:rPr>
            </w:pPr>
            <w:r w:rsidRPr="00070705">
              <w:rPr>
                <w:rFonts w:ascii="Arial" w:hAnsi="Arial"/>
              </w:rPr>
              <w:t>6.2</w:t>
            </w:r>
          </w:p>
        </w:tc>
        <w:tc>
          <w:tcPr>
            <w:tcW w:w="8600" w:type="dxa"/>
            <w:hideMark/>
          </w:tcPr>
          <w:p w14:paraId="08BD1A98" w14:textId="77777777" w:rsidR="00070705" w:rsidRPr="00070705" w:rsidRDefault="00070705" w:rsidP="00747A1D">
            <w:pPr>
              <w:rPr>
                <w:rFonts w:ascii="Arial" w:hAnsi="Arial"/>
              </w:rPr>
            </w:pPr>
            <w:r w:rsidRPr="00070705">
              <w:rPr>
                <w:rFonts w:ascii="Arial" w:hAnsi="Arial"/>
              </w:rPr>
              <w:t xml:space="preserve">The </w:t>
            </w:r>
            <w:r w:rsidR="00357A06">
              <w:rPr>
                <w:rFonts w:ascii="Arial" w:hAnsi="Arial"/>
              </w:rPr>
              <w:t>Consultant</w:t>
            </w:r>
            <w:r w:rsidRPr="00070705">
              <w:rPr>
                <w:rFonts w:ascii="Arial" w:hAnsi="Arial"/>
              </w:rPr>
              <w:t>’s obligations under this clause are perpetual, and this clause survives termination of this agreement.</w:t>
            </w:r>
          </w:p>
        </w:tc>
      </w:tr>
    </w:tbl>
    <w:p w14:paraId="1C789BD1" w14:textId="77777777" w:rsidR="00070705" w:rsidRPr="00070705" w:rsidRDefault="00070705" w:rsidP="00747A1D">
      <w:pPr>
        <w:widowControl w:val="0"/>
        <w:spacing w:after="100"/>
        <w:rPr>
          <w:rFonts w:ascii="Arial" w:hAnsi="Arial" w:cs="Times New Roman"/>
          <w:sz w:val="20"/>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2C58B51A" w14:textId="77777777" w:rsidTr="00BF2A2D">
        <w:tc>
          <w:tcPr>
            <w:tcW w:w="708" w:type="dxa"/>
            <w:hideMark/>
          </w:tcPr>
          <w:p w14:paraId="59FE6CD4" w14:textId="77777777" w:rsidR="00070705" w:rsidRPr="00070705" w:rsidRDefault="00070705" w:rsidP="00747A1D">
            <w:pPr>
              <w:rPr>
                <w:rFonts w:ascii="Arial" w:hAnsi="Arial"/>
              </w:rPr>
            </w:pPr>
            <w:r w:rsidRPr="00070705">
              <w:rPr>
                <w:rFonts w:ascii="Arial" w:hAnsi="Arial"/>
              </w:rPr>
              <w:t>7.</w:t>
            </w:r>
          </w:p>
        </w:tc>
        <w:tc>
          <w:tcPr>
            <w:tcW w:w="9300" w:type="dxa"/>
            <w:gridSpan w:val="2"/>
            <w:hideMark/>
          </w:tcPr>
          <w:p w14:paraId="10A1DAEF" w14:textId="77777777" w:rsidR="00070705" w:rsidRPr="00070705" w:rsidRDefault="00070705" w:rsidP="00747A1D">
            <w:pPr>
              <w:rPr>
                <w:rFonts w:ascii="Arial" w:hAnsi="Arial"/>
              </w:rPr>
            </w:pPr>
            <w:r w:rsidRPr="00070705">
              <w:rPr>
                <w:rFonts w:ascii="Arial" w:hAnsi="Arial"/>
                <w:b/>
                <w:bCs/>
              </w:rPr>
              <w:t>Termination</w:t>
            </w:r>
          </w:p>
        </w:tc>
      </w:tr>
      <w:tr w:rsidR="00070705" w:rsidRPr="00070705" w14:paraId="7A272FD5" w14:textId="77777777" w:rsidTr="00BF2A2D">
        <w:tc>
          <w:tcPr>
            <w:tcW w:w="708" w:type="dxa"/>
          </w:tcPr>
          <w:p w14:paraId="62287BB6" w14:textId="77777777" w:rsidR="00070705" w:rsidRPr="00070705" w:rsidRDefault="00070705" w:rsidP="00747A1D">
            <w:pPr>
              <w:rPr>
                <w:rFonts w:ascii="Arial" w:hAnsi="Arial"/>
              </w:rPr>
            </w:pPr>
          </w:p>
        </w:tc>
        <w:tc>
          <w:tcPr>
            <w:tcW w:w="700" w:type="dxa"/>
            <w:hideMark/>
          </w:tcPr>
          <w:p w14:paraId="461EEA15" w14:textId="77777777" w:rsidR="00070705" w:rsidRPr="00070705" w:rsidRDefault="00070705" w:rsidP="00747A1D">
            <w:pPr>
              <w:rPr>
                <w:rFonts w:ascii="Arial" w:hAnsi="Arial"/>
              </w:rPr>
            </w:pPr>
            <w:r w:rsidRPr="00070705">
              <w:rPr>
                <w:rFonts w:ascii="Arial" w:hAnsi="Arial"/>
              </w:rPr>
              <w:t>7.1</w:t>
            </w:r>
          </w:p>
        </w:tc>
        <w:tc>
          <w:tcPr>
            <w:tcW w:w="8600" w:type="dxa"/>
            <w:hideMark/>
          </w:tcPr>
          <w:p w14:paraId="2B06EFDD" w14:textId="77777777" w:rsidR="00070705" w:rsidRPr="00070705" w:rsidRDefault="00070705" w:rsidP="00747A1D">
            <w:pPr>
              <w:rPr>
                <w:rFonts w:ascii="Arial" w:hAnsi="Arial"/>
              </w:rPr>
            </w:pPr>
            <w:r w:rsidRPr="00070705">
              <w:rPr>
                <w:rFonts w:ascii="Arial" w:hAnsi="Arial"/>
              </w:rPr>
              <w:t xml:space="preserve">The Employer may terminate this agreement by written notice to the </w:t>
            </w:r>
            <w:r w:rsidR="00357A06">
              <w:rPr>
                <w:rFonts w:ascii="Arial" w:hAnsi="Arial"/>
              </w:rPr>
              <w:t>Consultant</w:t>
            </w:r>
            <w:r w:rsidRPr="00070705">
              <w:rPr>
                <w:rFonts w:ascii="Arial" w:hAnsi="Arial"/>
              </w:rPr>
              <w:t>:</w:t>
            </w:r>
          </w:p>
          <w:p w14:paraId="442CA8A8" w14:textId="77777777" w:rsidR="00070705" w:rsidRPr="00070705" w:rsidRDefault="00DE4359" w:rsidP="00747A1D">
            <w:pPr>
              <w:numPr>
                <w:ilvl w:val="0"/>
                <w:numId w:val="19"/>
              </w:numPr>
              <w:rPr>
                <w:rFonts w:ascii="Arial" w:hAnsi="Arial"/>
              </w:rPr>
            </w:pPr>
            <w:r>
              <w:rPr>
                <w:rFonts w:ascii="Arial" w:hAnsi="Arial"/>
              </w:rPr>
              <w:t>if a Service</w:t>
            </w:r>
            <w:r w:rsidR="00070705" w:rsidRPr="00070705">
              <w:rPr>
                <w:rFonts w:ascii="Arial" w:hAnsi="Arial"/>
              </w:rPr>
              <w:t xml:space="preserve">s Contract with the </w:t>
            </w:r>
            <w:r w:rsidR="00357A06">
              <w:rPr>
                <w:rFonts w:ascii="Arial" w:hAnsi="Arial"/>
              </w:rPr>
              <w:t>Consultant</w:t>
            </w:r>
            <w:r w:rsidR="00070705" w:rsidRPr="00070705">
              <w:rPr>
                <w:rFonts w:ascii="Arial" w:hAnsi="Arial"/>
              </w:rPr>
              <w:t xml:space="preserve"> is terminated or</w:t>
            </w:r>
          </w:p>
          <w:p w14:paraId="004F17CA" w14:textId="77777777" w:rsidR="00070705" w:rsidRPr="00070705" w:rsidRDefault="00070705" w:rsidP="00747A1D">
            <w:pPr>
              <w:numPr>
                <w:ilvl w:val="0"/>
                <w:numId w:val="19"/>
              </w:numPr>
              <w:rPr>
                <w:rFonts w:ascii="Arial" w:hAnsi="Arial"/>
              </w:rPr>
            </w:pPr>
            <w:r w:rsidRPr="00070705">
              <w:rPr>
                <w:rFonts w:ascii="Arial" w:hAnsi="Arial"/>
              </w:rPr>
              <w:t>according to the attached Framework Rules or</w:t>
            </w:r>
          </w:p>
          <w:p w14:paraId="7550634A" w14:textId="77777777" w:rsidR="00070705" w:rsidRPr="00070705" w:rsidRDefault="00070705" w:rsidP="00747A1D">
            <w:pPr>
              <w:numPr>
                <w:ilvl w:val="0"/>
                <w:numId w:val="19"/>
              </w:numPr>
              <w:rPr>
                <w:rFonts w:ascii="Arial" w:hAnsi="Arial"/>
              </w:rPr>
            </w:pPr>
            <w:r w:rsidRPr="00070705">
              <w:rPr>
                <w:rFonts w:ascii="Arial" w:hAnsi="Arial"/>
              </w:rPr>
              <w:t xml:space="preserve">if the </w:t>
            </w:r>
            <w:r w:rsidR="00357A06">
              <w:rPr>
                <w:rFonts w:ascii="Arial" w:hAnsi="Arial"/>
              </w:rPr>
              <w:t>Consultant</w:t>
            </w:r>
            <w:r w:rsidRPr="00070705">
              <w:rPr>
                <w:rFonts w:ascii="Arial" w:hAnsi="Arial"/>
              </w:rPr>
              <w:t xml:space="preserve"> breaks this agreement or</w:t>
            </w:r>
          </w:p>
          <w:p w14:paraId="27FE15F5" w14:textId="77777777" w:rsidR="00070705" w:rsidRPr="00070705" w:rsidRDefault="00070705" w:rsidP="00747A1D">
            <w:pPr>
              <w:numPr>
                <w:ilvl w:val="0"/>
                <w:numId w:val="19"/>
              </w:numPr>
              <w:rPr>
                <w:rFonts w:ascii="Arial" w:hAnsi="Arial"/>
              </w:rPr>
            </w:pPr>
            <w:r w:rsidRPr="00070705">
              <w:rPr>
                <w:rFonts w:ascii="Arial" w:hAnsi="Arial"/>
              </w:rPr>
              <w:t xml:space="preserve">if any statement made by the </w:t>
            </w:r>
            <w:r w:rsidR="00357A06">
              <w:rPr>
                <w:rFonts w:ascii="Arial" w:hAnsi="Arial"/>
              </w:rPr>
              <w:t>Consultant</w:t>
            </w:r>
            <w:r w:rsidRPr="00070705">
              <w:rPr>
                <w:rFonts w:ascii="Arial" w:hAnsi="Arial"/>
              </w:rPr>
              <w:t xml:space="preserve"> in connection with the procedure by which this agreement was awarded to the </w:t>
            </w:r>
            <w:r w:rsidR="00357A06">
              <w:rPr>
                <w:rFonts w:ascii="Arial" w:hAnsi="Arial"/>
              </w:rPr>
              <w:t>Consultant</w:t>
            </w:r>
            <w:r w:rsidRPr="00070705">
              <w:rPr>
                <w:rFonts w:ascii="Arial" w:hAnsi="Arial"/>
              </w:rPr>
              <w:t xml:space="preserve"> was untrue when made or subsequently ceases to be true or</w:t>
            </w:r>
          </w:p>
          <w:p w14:paraId="599D1478" w14:textId="77777777" w:rsidR="00070705" w:rsidRPr="00070705" w:rsidRDefault="00070705" w:rsidP="00747A1D">
            <w:pPr>
              <w:numPr>
                <w:ilvl w:val="0"/>
                <w:numId w:val="19"/>
              </w:numPr>
              <w:rPr>
                <w:rFonts w:ascii="Arial" w:hAnsi="Arial"/>
              </w:rPr>
            </w:pPr>
            <w:r w:rsidRPr="00070705">
              <w:rPr>
                <w:rFonts w:ascii="Arial" w:hAnsi="Arial"/>
              </w:rPr>
              <w:t>without cause, if the Employer also terminates its agreements with the other Participants listed in the Framework Rules.</w:t>
            </w:r>
          </w:p>
        </w:tc>
      </w:tr>
      <w:tr w:rsidR="00070705" w:rsidRPr="00070705" w14:paraId="0EFDB08B" w14:textId="77777777" w:rsidTr="00BF2A2D">
        <w:tc>
          <w:tcPr>
            <w:tcW w:w="708" w:type="dxa"/>
          </w:tcPr>
          <w:p w14:paraId="4C630254" w14:textId="77777777" w:rsidR="00070705" w:rsidRPr="00070705" w:rsidRDefault="00070705" w:rsidP="00747A1D">
            <w:pPr>
              <w:rPr>
                <w:rFonts w:ascii="Arial" w:hAnsi="Arial"/>
              </w:rPr>
            </w:pPr>
          </w:p>
        </w:tc>
        <w:tc>
          <w:tcPr>
            <w:tcW w:w="700" w:type="dxa"/>
            <w:hideMark/>
          </w:tcPr>
          <w:p w14:paraId="0D5D256A" w14:textId="77777777" w:rsidR="00070705" w:rsidRPr="00070705" w:rsidRDefault="00070705" w:rsidP="00747A1D">
            <w:pPr>
              <w:rPr>
                <w:rFonts w:ascii="Arial" w:hAnsi="Arial"/>
              </w:rPr>
            </w:pPr>
            <w:r w:rsidRPr="00070705">
              <w:rPr>
                <w:rFonts w:ascii="Arial" w:hAnsi="Arial"/>
              </w:rPr>
              <w:t>7.2</w:t>
            </w:r>
          </w:p>
        </w:tc>
        <w:tc>
          <w:tcPr>
            <w:tcW w:w="8600" w:type="dxa"/>
            <w:hideMark/>
          </w:tcPr>
          <w:p w14:paraId="4970FF44" w14:textId="77777777" w:rsidR="00070705" w:rsidRPr="00070705" w:rsidRDefault="00070705" w:rsidP="00747A1D">
            <w:pPr>
              <w:rPr>
                <w:rFonts w:ascii="Arial" w:hAnsi="Arial"/>
              </w:rPr>
            </w:pPr>
            <w:r w:rsidRPr="00070705">
              <w:rPr>
                <w:rFonts w:ascii="Arial" w:hAnsi="Arial"/>
              </w:rPr>
              <w:t>Termination of this ag</w:t>
            </w:r>
            <w:r w:rsidR="00DE4359">
              <w:rPr>
                <w:rFonts w:ascii="Arial" w:hAnsi="Arial"/>
              </w:rPr>
              <w:t>reement does not affect any Service</w:t>
            </w:r>
            <w:r w:rsidRPr="00070705">
              <w:rPr>
                <w:rFonts w:ascii="Arial" w:hAnsi="Arial"/>
              </w:rPr>
              <w:t>s Contract already entered.</w:t>
            </w:r>
          </w:p>
        </w:tc>
      </w:tr>
      <w:tr w:rsidR="00070705" w:rsidRPr="00070705" w14:paraId="764390EF" w14:textId="77777777" w:rsidTr="00BF2A2D">
        <w:tc>
          <w:tcPr>
            <w:tcW w:w="708" w:type="dxa"/>
          </w:tcPr>
          <w:p w14:paraId="356A79FF" w14:textId="77777777" w:rsidR="00070705" w:rsidRPr="00070705" w:rsidRDefault="00070705" w:rsidP="00747A1D">
            <w:pPr>
              <w:rPr>
                <w:rFonts w:ascii="Arial" w:hAnsi="Arial"/>
              </w:rPr>
            </w:pPr>
          </w:p>
        </w:tc>
        <w:tc>
          <w:tcPr>
            <w:tcW w:w="700" w:type="dxa"/>
            <w:hideMark/>
          </w:tcPr>
          <w:p w14:paraId="50D6F9A3" w14:textId="77777777" w:rsidR="00070705" w:rsidRPr="00070705" w:rsidRDefault="00070705" w:rsidP="00747A1D">
            <w:pPr>
              <w:rPr>
                <w:rFonts w:ascii="Arial" w:hAnsi="Arial"/>
              </w:rPr>
            </w:pPr>
            <w:r w:rsidRPr="00070705">
              <w:rPr>
                <w:rFonts w:ascii="Arial" w:hAnsi="Arial"/>
              </w:rPr>
              <w:t>7.3</w:t>
            </w:r>
          </w:p>
        </w:tc>
        <w:tc>
          <w:tcPr>
            <w:tcW w:w="8600" w:type="dxa"/>
            <w:hideMark/>
          </w:tcPr>
          <w:p w14:paraId="6233BF6D" w14:textId="77777777" w:rsidR="00070705" w:rsidRPr="00070705" w:rsidRDefault="00070705" w:rsidP="00747A1D">
            <w:pPr>
              <w:rPr>
                <w:rFonts w:ascii="Arial" w:hAnsi="Arial"/>
              </w:rPr>
            </w:pPr>
            <w:r w:rsidRPr="00070705">
              <w:rPr>
                <w:rFonts w:ascii="Arial" w:hAnsi="Arial"/>
              </w:rPr>
              <w:t xml:space="preserve">The </w:t>
            </w:r>
            <w:r w:rsidR="00357A06">
              <w:rPr>
                <w:rFonts w:ascii="Arial" w:hAnsi="Arial"/>
              </w:rPr>
              <w:t>Consultant</w:t>
            </w:r>
            <w:r w:rsidRPr="00070705">
              <w:rPr>
                <w:rFonts w:ascii="Arial" w:hAnsi="Arial"/>
              </w:rPr>
              <w:t xml:space="preserve"> is not entitled to any payment because this agreement has been terminated.</w:t>
            </w:r>
          </w:p>
        </w:tc>
      </w:tr>
    </w:tbl>
    <w:p w14:paraId="191C26F3" w14:textId="77777777" w:rsidR="00070705" w:rsidRDefault="00070705" w:rsidP="00070705">
      <w:pPr>
        <w:widowControl w:val="0"/>
        <w:spacing w:after="100"/>
        <w:jc w:val="left"/>
        <w:rPr>
          <w:rFonts w:ascii="Arial" w:hAnsi="Arial" w:cs="Times New Roman"/>
          <w:sz w:val="20"/>
          <w:lang w:val="en-IE"/>
        </w:rPr>
      </w:pPr>
    </w:p>
    <w:p w14:paraId="680EF125" w14:textId="77777777" w:rsidR="00CE50A1" w:rsidRPr="00070705" w:rsidRDefault="00CE50A1" w:rsidP="00070705">
      <w:pPr>
        <w:widowControl w:val="0"/>
        <w:spacing w:after="100"/>
        <w:jc w:val="left"/>
        <w:rPr>
          <w:rFonts w:ascii="Arial" w:hAnsi="Arial" w:cs="Times New Roman"/>
          <w:sz w:val="20"/>
          <w:lang w:val="en-IE"/>
        </w:rPr>
      </w:pPr>
    </w:p>
    <w:tbl>
      <w:tblPr>
        <w:tblStyle w:val="TableGrid"/>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9300"/>
      </w:tblGrid>
      <w:tr w:rsidR="00070705" w:rsidRPr="00070705" w14:paraId="50302CF8" w14:textId="77777777" w:rsidTr="00FF026C">
        <w:tc>
          <w:tcPr>
            <w:tcW w:w="708" w:type="dxa"/>
            <w:hideMark/>
          </w:tcPr>
          <w:p w14:paraId="2046137A" w14:textId="77777777" w:rsidR="00070705" w:rsidRPr="00070705" w:rsidRDefault="00070705" w:rsidP="00070705">
            <w:pPr>
              <w:jc w:val="left"/>
              <w:rPr>
                <w:rFonts w:ascii="Arial" w:hAnsi="Arial"/>
              </w:rPr>
            </w:pPr>
            <w:r w:rsidRPr="00070705">
              <w:rPr>
                <w:rFonts w:ascii="Arial" w:hAnsi="Arial"/>
              </w:rPr>
              <w:t>8.</w:t>
            </w:r>
          </w:p>
        </w:tc>
        <w:tc>
          <w:tcPr>
            <w:tcW w:w="9300" w:type="dxa"/>
            <w:hideMark/>
          </w:tcPr>
          <w:p w14:paraId="3B65EC8A" w14:textId="77777777" w:rsidR="00070705" w:rsidRPr="00070705" w:rsidRDefault="00070705" w:rsidP="00070705">
            <w:pPr>
              <w:jc w:val="left"/>
              <w:rPr>
                <w:rFonts w:ascii="Arial" w:hAnsi="Arial"/>
              </w:rPr>
            </w:pPr>
            <w:r w:rsidRPr="00070705">
              <w:rPr>
                <w:rFonts w:ascii="Arial" w:hAnsi="Arial"/>
                <w:b/>
                <w:bCs/>
              </w:rPr>
              <w:t>Limitation on liability</w:t>
            </w:r>
          </w:p>
        </w:tc>
      </w:tr>
      <w:tr w:rsidR="00070705" w:rsidRPr="00070705" w14:paraId="59EFE936" w14:textId="77777777" w:rsidTr="00FF026C">
        <w:tc>
          <w:tcPr>
            <w:tcW w:w="708" w:type="dxa"/>
          </w:tcPr>
          <w:p w14:paraId="633A00D5" w14:textId="77777777" w:rsidR="00070705" w:rsidRPr="00070705" w:rsidRDefault="00070705" w:rsidP="00747A1D">
            <w:pPr>
              <w:rPr>
                <w:rFonts w:ascii="Arial" w:hAnsi="Arial"/>
              </w:rPr>
            </w:pPr>
          </w:p>
        </w:tc>
        <w:tc>
          <w:tcPr>
            <w:tcW w:w="9300" w:type="dxa"/>
            <w:hideMark/>
          </w:tcPr>
          <w:p w14:paraId="433EC3F2" w14:textId="77777777" w:rsidR="00070705" w:rsidRPr="00070705" w:rsidRDefault="00070705" w:rsidP="00747A1D">
            <w:pPr>
              <w:rPr>
                <w:rFonts w:ascii="Arial" w:hAnsi="Arial"/>
              </w:rPr>
            </w:pPr>
            <w:r w:rsidRPr="00070705">
              <w:rPr>
                <w:rFonts w:ascii="Arial" w:hAnsi="Arial"/>
              </w:rPr>
              <w:t xml:space="preserve">Neither the </w:t>
            </w:r>
            <w:r w:rsidR="00357A06">
              <w:rPr>
                <w:rFonts w:ascii="Arial" w:hAnsi="Arial"/>
              </w:rPr>
              <w:t>Consultant</w:t>
            </w:r>
            <w:r w:rsidRPr="00070705">
              <w:rPr>
                <w:rFonts w:ascii="Arial" w:hAnsi="Arial"/>
              </w:rPr>
              <w:t xml:space="preserve"> nor the Employer have any liability to the other under or in connection with this agreement for breach of contract, negligence, breach of duty or anything else. This does not affec</w:t>
            </w:r>
            <w:r w:rsidR="00DE4359">
              <w:rPr>
                <w:rFonts w:ascii="Arial" w:hAnsi="Arial"/>
              </w:rPr>
              <w:t>t their liability under any Service</w:t>
            </w:r>
            <w:r w:rsidRPr="00070705">
              <w:rPr>
                <w:rFonts w:ascii="Arial" w:hAnsi="Arial"/>
              </w:rPr>
              <w:t>s Contract.</w:t>
            </w:r>
          </w:p>
        </w:tc>
      </w:tr>
    </w:tbl>
    <w:p w14:paraId="63D2B5B3" w14:textId="77777777" w:rsidR="00070705" w:rsidRPr="00070705" w:rsidRDefault="00070705" w:rsidP="00747A1D">
      <w:pPr>
        <w:widowControl w:val="0"/>
        <w:spacing w:after="100"/>
        <w:rPr>
          <w:rFonts w:ascii="Arial" w:hAnsi="Arial" w:cs="Times New Roman"/>
          <w:sz w:val="20"/>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2C933871" w14:textId="77777777" w:rsidTr="00FF026C">
        <w:tc>
          <w:tcPr>
            <w:tcW w:w="708" w:type="dxa"/>
            <w:hideMark/>
          </w:tcPr>
          <w:p w14:paraId="25918240" w14:textId="77777777" w:rsidR="00070705" w:rsidRPr="00070705" w:rsidRDefault="00070705" w:rsidP="00747A1D">
            <w:pPr>
              <w:rPr>
                <w:rFonts w:ascii="Arial" w:hAnsi="Arial"/>
              </w:rPr>
            </w:pPr>
            <w:r w:rsidRPr="00070705">
              <w:rPr>
                <w:rFonts w:ascii="Arial" w:hAnsi="Arial"/>
              </w:rPr>
              <w:t>9.</w:t>
            </w:r>
          </w:p>
        </w:tc>
        <w:tc>
          <w:tcPr>
            <w:tcW w:w="9300" w:type="dxa"/>
            <w:gridSpan w:val="2"/>
            <w:hideMark/>
          </w:tcPr>
          <w:p w14:paraId="5A3E8C24" w14:textId="77777777" w:rsidR="00070705" w:rsidRPr="00070705" w:rsidRDefault="00070705" w:rsidP="00747A1D">
            <w:pPr>
              <w:rPr>
                <w:rFonts w:ascii="Arial" w:hAnsi="Arial"/>
              </w:rPr>
            </w:pPr>
            <w:r w:rsidRPr="00070705">
              <w:rPr>
                <w:rFonts w:ascii="Arial" w:hAnsi="Arial"/>
                <w:b/>
                <w:bCs/>
              </w:rPr>
              <w:t>This Agreement</w:t>
            </w:r>
          </w:p>
        </w:tc>
      </w:tr>
      <w:tr w:rsidR="00070705" w:rsidRPr="00070705" w14:paraId="42AD4CF0" w14:textId="77777777" w:rsidTr="00FF026C">
        <w:tc>
          <w:tcPr>
            <w:tcW w:w="708" w:type="dxa"/>
          </w:tcPr>
          <w:p w14:paraId="26E90817" w14:textId="77777777" w:rsidR="00070705" w:rsidRPr="00070705" w:rsidRDefault="00070705" w:rsidP="00747A1D">
            <w:pPr>
              <w:rPr>
                <w:rFonts w:ascii="Arial" w:hAnsi="Arial"/>
              </w:rPr>
            </w:pPr>
          </w:p>
        </w:tc>
        <w:tc>
          <w:tcPr>
            <w:tcW w:w="700" w:type="dxa"/>
            <w:hideMark/>
          </w:tcPr>
          <w:p w14:paraId="54E8274E" w14:textId="77777777" w:rsidR="00070705" w:rsidRPr="00070705" w:rsidRDefault="00070705" w:rsidP="00747A1D">
            <w:pPr>
              <w:rPr>
                <w:rFonts w:ascii="Arial" w:hAnsi="Arial"/>
              </w:rPr>
            </w:pPr>
            <w:r w:rsidRPr="00070705">
              <w:rPr>
                <w:rFonts w:ascii="Arial" w:hAnsi="Arial"/>
              </w:rPr>
              <w:t>9.1</w:t>
            </w:r>
          </w:p>
        </w:tc>
        <w:tc>
          <w:tcPr>
            <w:tcW w:w="8600" w:type="dxa"/>
            <w:hideMark/>
          </w:tcPr>
          <w:p w14:paraId="6938CA14" w14:textId="77777777" w:rsidR="00070705" w:rsidRPr="00070705" w:rsidRDefault="00070705" w:rsidP="00747A1D">
            <w:pPr>
              <w:rPr>
                <w:rFonts w:ascii="Arial" w:hAnsi="Arial"/>
              </w:rPr>
            </w:pPr>
            <w:r w:rsidRPr="00070705">
              <w:rPr>
                <w:rFonts w:ascii="Arial" w:hAnsi="Arial"/>
              </w:rPr>
              <w:t>Neither party may assign rights under this agreement.</w:t>
            </w:r>
          </w:p>
        </w:tc>
      </w:tr>
      <w:tr w:rsidR="00070705" w:rsidRPr="00070705" w14:paraId="64F1A68F" w14:textId="77777777" w:rsidTr="00FF026C">
        <w:tc>
          <w:tcPr>
            <w:tcW w:w="708" w:type="dxa"/>
          </w:tcPr>
          <w:p w14:paraId="0D6D6DB4" w14:textId="77777777" w:rsidR="00070705" w:rsidRPr="00070705" w:rsidRDefault="00070705" w:rsidP="00747A1D">
            <w:pPr>
              <w:rPr>
                <w:rFonts w:ascii="Arial" w:hAnsi="Arial"/>
              </w:rPr>
            </w:pPr>
          </w:p>
        </w:tc>
        <w:tc>
          <w:tcPr>
            <w:tcW w:w="700" w:type="dxa"/>
            <w:hideMark/>
          </w:tcPr>
          <w:p w14:paraId="3A16560D" w14:textId="77777777" w:rsidR="00070705" w:rsidRPr="00070705" w:rsidRDefault="00070705" w:rsidP="00747A1D">
            <w:pPr>
              <w:rPr>
                <w:rFonts w:ascii="Arial" w:hAnsi="Arial"/>
              </w:rPr>
            </w:pPr>
            <w:r w:rsidRPr="00070705">
              <w:rPr>
                <w:rFonts w:ascii="Arial" w:hAnsi="Arial"/>
              </w:rPr>
              <w:t>9.2</w:t>
            </w:r>
          </w:p>
        </w:tc>
        <w:tc>
          <w:tcPr>
            <w:tcW w:w="8600" w:type="dxa"/>
            <w:hideMark/>
          </w:tcPr>
          <w:p w14:paraId="05F00B64" w14:textId="77777777" w:rsidR="00070705" w:rsidRPr="00070705" w:rsidRDefault="00CE50A1" w:rsidP="00747A1D">
            <w:pPr>
              <w:rPr>
                <w:rFonts w:ascii="Arial" w:hAnsi="Arial"/>
              </w:rPr>
            </w:pPr>
            <w:r>
              <w:rPr>
                <w:rFonts w:ascii="Arial" w:hAnsi="Arial"/>
              </w:rPr>
              <w:t xml:space="preserve">This, </w:t>
            </w:r>
            <w:r w:rsidR="00DE4359">
              <w:rPr>
                <w:rFonts w:ascii="Arial" w:hAnsi="Arial"/>
              </w:rPr>
              <w:t>and any Service</w:t>
            </w:r>
            <w:r>
              <w:rPr>
                <w:rFonts w:ascii="Arial" w:hAnsi="Arial"/>
              </w:rPr>
              <w:t xml:space="preserve">s </w:t>
            </w:r>
            <w:r w:rsidR="00070705" w:rsidRPr="00070705">
              <w:rPr>
                <w:rFonts w:ascii="Arial" w:hAnsi="Arial"/>
              </w:rPr>
              <w:t xml:space="preserve">Contracts, are the entire agreement between the Employer and the </w:t>
            </w:r>
            <w:r w:rsidR="00357A06">
              <w:rPr>
                <w:rFonts w:ascii="Arial" w:hAnsi="Arial"/>
              </w:rPr>
              <w:t>Consultant</w:t>
            </w:r>
            <w:r w:rsidR="00070705" w:rsidRPr="00070705">
              <w:rPr>
                <w:rFonts w:ascii="Arial" w:hAnsi="Arial"/>
              </w:rPr>
              <w:t xml:space="preserve"> about its subject matter. Neither the Employer nor the </w:t>
            </w:r>
            <w:r w:rsidR="00357A06">
              <w:rPr>
                <w:rFonts w:ascii="Arial" w:hAnsi="Arial"/>
              </w:rPr>
              <w:t>Consultant</w:t>
            </w:r>
            <w:r w:rsidR="00070705" w:rsidRPr="00070705">
              <w:rPr>
                <w:rFonts w:ascii="Arial" w:hAnsi="Arial"/>
              </w:rPr>
              <w:t xml:space="preserve"> has relied on any agreement, understanding, or statement that is not written or referred to in this agreement.</w:t>
            </w:r>
          </w:p>
        </w:tc>
      </w:tr>
      <w:tr w:rsidR="00070705" w:rsidRPr="00070705" w14:paraId="7E9C5C49" w14:textId="77777777" w:rsidTr="00FF026C">
        <w:tc>
          <w:tcPr>
            <w:tcW w:w="708" w:type="dxa"/>
          </w:tcPr>
          <w:p w14:paraId="258FB4BC" w14:textId="77777777" w:rsidR="00070705" w:rsidRPr="00070705" w:rsidRDefault="00070705" w:rsidP="00747A1D">
            <w:pPr>
              <w:rPr>
                <w:rFonts w:ascii="Arial" w:hAnsi="Arial"/>
              </w:rPr>
            </w:pPr>
          </w:p>
        </w:tc>
        <w:tc>
          <w:tcPr>
            <w:tcW w:w="700" w:type="dxa"/>
            <w:hideMark/>
          </w:tcPr>
          <w:p w14:paraId="151562A5" w14:textId="77777777" w:rsidR="00070705" w:rsidRPr="00070705" w:rsidRDefault="00070705" w:rsidP="00747A1D">
            <w:pPr>
              <w:rPr>
                <w:rFonts w:ascii="Arial" w:hAnsi="Arial"/>
              </w:rPr>
            </w:pPr>
            <w:r w:rsidRPr="00070705">
              <w:rPr>
                <w:rFonts w:ascii="Arial" w:hAnsi="Arial"/>
              </w:rPr>
              <w:t>9.3</w:t>
            </w:r>
          </w:p>
        </w:tc>
        <w:tc>
          <w:tcPr>
            <w:tcW w:w="8600" w:type="dxa"/>
            <w:hideMark/>
          </w:tcPr>
          <w:p w14:paraId="70761F51" w14:textId="77777777" w:rsidR="00070705" w:rsidRPr="00070705" w:rsidRDefault="00070705" w:rsidP="00747A1D">
            <w:pPr>
              <w:rPr>
                <w:rFonts w:ascii="Arial" w:hAnsi="Arial"/>
              </w:rPr>
            </w:pPr>
            <w:r w:rsidRPr="00070705">
              <w:rPr>
                <w:rFonts w:ascii="Arial" w:hAnsi="Arial"/>
              </w:rPr>
              <w:t xml:space="preserve">This agreement can only be changed in writing, signed by authorised representatives of the Employer and the </w:t>
            </w:r>
            <w:r w:rsidR="00357A06">
              <w:rPr>
                <w:rFonts w:ascii="Arial" w:hAnsi="Arial"/>
              </w:rPr>
              <w:t>Consultant</w:t>
            </w:r>
            <w:r w:rsidRPr="00070705">
              <w:rPr>
                <w:rFonts w:ascii="Arial" w:hAnsi="Arial"/>
              </w:rPr>
              <w:t>.</w:t>
            </w:r>
          </w:p>
        </w:tc>
      </w:tr>
      <w:tr w:rsidR="00070705" w:rsidRPr="00070705" w14:paraId="06CD8051" w14:textId="77777777" w:rsidTr="00FF026C">
        <w:tc>
          <w:tcPr>
            <w:tcW w:w="708" w:type="dxa"/>
          </w:tcPr>
          <w:p w14:paraId="4F8D5215" w14:textId="77777777" w:rsidR="00070705" w:rsidRPr="00070705" w:rsidRDefault="00070705" w:rsidP="00747A1D">
            <w:pPr>
              <w:rPr>
                <w:rFonts w:ascii="Arial" w:hAnsi="Arial"/>
              </w:rPr>
            </w:pPr>
          </w:p>
        </w:tc>
        <w:tc>
          <w:tcPr>
            <w:tcW w:w="700" w:type="dxa"/>
            <w:hideMark/>
          </w:tcPr>
          <w:p w14:paraId="7B92C951" w14:textId="77777777" w:rsidR="00070705" w:rsidRPr="00070705" w:rsidRDefault="00070705" w:rsidP="00747A1D">
            <w:pPr>
              <w:rPr>
                <w:rFonts w:ascii="Arial" w:hAnsi="Arial"/>
              </w:rPr>
            </w:pPr>
            <w:r w:rsidRPr="00070705">
              <w:rPr>
                <w:rFonts w:ascii="Arial" w:hAnsi="Arial"/>
              </w:rPr>
              <w:t>9.4</w:t>
            </w:r>
          </w:p>
        </w:tc>
        <w:tc>
          <w:tcPr>
            <w:tcW w:w="8600" w:type="dxa"/>
            <w:hideMark/>
          </w:tcPr>
          <w:p w14:paraId="49421286" w14:textId="77777777" w:rsidR="00070705" w:rsidRPr="00070705" w:rsidRDefault="00070705" w:rsidP="00747A1D">
            <w:pPr>
              <w:rPr>
                <w:rFonts w:ascii="Arial" w:hAnsi="Arial"/>
              </w:rPr>
            </w:pPr>
            <w:r w:rsidRPr="00070705">
              <w:rPr>
                <w:rFonts w:ascii="Arial" w:hAnsi="Arial"/>
              </w:rPr>
              <w:t>This agreement is governed and to be construed according to Irish law.</w:t>
            </w:r>
          </w:p>
        </w:tc>
      </w:tr>
    </w:tbl>
    <w:p w14:paraId="14C04A8B" w14:textId="77777777" w:rsidR="00070705" w:rsidRPr="00070705" w:rsidRDefault="00070705" w:rsidP="00070705">
      <w:pPr>
        <w:widowControl w:val="0"/>
        <w:spacing w:after="100"/>
        <w:jc w:val="left"/>
        <w:rPr>
          <w:rFonts w:ascii="Arial" w:hAnsi="Arial" w:cs="Times New Roman"/>
          <w:sz w:val="20"/>
          <w:lang w:val="en-IE"/>
        </w:rPr>
      </w:pPr>
    </w:p>
    <w:p w14:paraId="2FF862EE" w14:textId="77777777" w:rsidR="00070705" w:rsidRPr="00070705" w:rsidRDefault="00070705" w:rsidP="00070705">
      <w:pPr>
        <w:widowControl w:val="0"/>
        <w:spacing w:after="100"/>
        <w:jc w:val="left"/>
        <w:rPr>
          <w:rFonts w:ascii="Arial" w:hAnsi="Arial" w:cs="Times New Roman"/>
          <w:b/>
          <w:bCs/>
          <w:sz w:val="20"/>
          <w:lang w:val="en-IE"/>
        </w:rPr>
      </w:pPr>
      <w:r w:rsidRPr="00070705">
        <w:rPr>
          <w:rFonts w:ascii="Arial" w:hAnsi="Arial" w:cs="Times New Roman"/>
          <w:b/>
          <w:bCs/>
          <w:sz w:val="20"/>
          <w:lang w:val="en-IE"/>
        </w:rPr>
        <w:t xml:space="preserve">SIGNED by the Employer and the </w:t>
      </w:r>
      <w:r w:rsidR="00357A06">
        <w:rPr>
          <w:rFonts w:ascii="Arial" w:hAnsi="Arial" w:cs="Times New Roman"/>
          <w:b/>
          <w:bCs/>
          <w:sz w:val="20"/>
          <w:lang w:val="en-IE"/>
        </w:rPr>
        <w:t>Consultant</w:t>
      </w:r>
      <w:r w:rsidRPr="00070705">
        <w:rPr>
          <w:rFonts w:ascii="Arial" w:hAnsi="Arial" w:cs="Times New Roman"/>
          <w:b/>
          <w:bCs/>
          <w:sz w:val="20"/>
          <w:lang w:val="en-IE"/>
        </w:rPr>
        <w:t xml:space="preserve"> on the date at the top of this agreement</w:t>
      </w:r>
    </w:p>
    <w:tbl>
      <w:tblPr>
        <w:tblStyle w:val="TableGrid"/>
        <w:tblW w:w="0" w:type="auto"/>
        <w:tblBorders>
          <w:insideH w:val="none" w:sz="0" w:space="0" w:color="auto"/>
          <w:insideV w:val="none" w:sz="0" w:space="0" w:color="auto"/>
        </w:tblBorders>
        <w:tblLook w:val="01E0" w:firstRow="1" w:lastRow="1" w:firstColumn="1" w:lastColumn="1" w:noHBand="0" w:noVBand="0"/>
      </w:tblPr>
      <w:tblGrid>
        <w:gridCol w:w="3348"/>
        <w:gridCol w:w="55"/>
        <w:gridCol w:w="6704"/>
      </w:tblGrid>
      <w:tr w:rsidR="00070705" w:rsidRPr="00070705" w14:paraId="27076268" w14:textId="77777777" w:rsidTr="00FF026C">
        <w:tc>
          <w:tcPr>
            <w:tcW w:w="10107" w:type="dxa"/>
            <w:gridSpan w:val="3"/>
            <w:tcBorders>
              <w:top w:val="nil"/>
              <w:left w:val="nil"/>
              <w:right w:val="nil"/>
            </w:tcBorders>
          </w:tcPr>
          <w:p w14:paraId="66F81349" w14:textId="77777777" w:rsidR="00070705" w:rsidRPr="00070705" w:rsidRDefault="00070705" w:rsidP="00070705">
            <w:pPr>
              <w:jc w:val="left"/>
              <w:rPr>
                <w:rFonts w:ascii="Arial" w:hAnsi="Arial"/>
              </w:rPr>
            </w:pPr>
          </w:p>
          <w:p w14:paraId="5608B4A8" w14:textId="77777777" w:rsidR="00070705" w:rsidRPr="00070705" w:rsidRDefault="00070705" w:rsidP="00070705">
            <w:pPr>
              <w:jc w:val="left"/>
              <w:rPr>
                <w:rFonts w:ascii="Arial" w:hAnsi="Arial"/>
              </w:rPr>
            </w:pPr>
            <w:r w:rsidRPr="00070705">
              <w:rPr>
                <w:rFonts w:ascii="Arial" w:hAnsi="Arial"/>
                <w:b/>
              </w:rPr>
              <w:t xml:space="preserve"> Signed on behalf of the Employer:</w:t>
            </w:r>
          </w:p>
        </w:tc>
      </w:tr>
      <w:tr w:rsidR="00070705" w:rsidRPr="00070705" w14:paraId="79EE230A" w14:textId="77777777" w:rsidTr="00FF026C">
        <w:tc>
          <w:tcPr>
            <w:tcW w:w="3348" w:type="dxa"/>
            <w:tcBorders>
              <w:top w:val="nil"/>
              <w:left w:val="nil"/>
              <w:bottom w:val="nil"/>
              <w:right w:val="single" w:sz="12" w:space="0" w:color="auto"/>
            </w:tcBorders>
            <w:hideMark/>
          </w:tcPr>
          <w:p w14:paraId="6156ED4C" w14:textId="77777777" w:rsidR="00070705" w:rsidRPr="00070705" w:rsidRDefault="00070705" w:rsidP="00070705">
            <w:pPr>
              <w:jc w:val="right"/>
              <w:rPr>
                <w:rFonts w:ascii="Arial" w:hAnsi="Arial"/>
                <w:i/>
              </w:rPr>
            </w:pPr>
            <w:r w:rsidRPr="00070705">
              <w:rPr>
                <w:rFonts w:ascii="Arial" w:hAnsi="Arial"/>
                <w:i/>
              </w:rPr>
              <w:t>Signature of person authorised to sign contracts on behalf of the Employer:</w:t>
            </w:r>
          </w:p>
        </w:tc>
        <w:tc>
          <w:tcPr>
            <w:tcW w:w="6759" w:type="dxa"/>
            <w:gridSpan w:val="2"/>
            <w:tcBorders>
              <w:top w:val="single" w:sz="12" w:space="0" w:color="auto"/>
              <w:left w:val="single" w:sz="12" w:space="0" w:color="99CCFF"/>
              <w:bottom w:val="single" w:sz="12" w:space="0" w:color="auto"/>
              <w:right w:val="single" w:sz="12" w:space="0" w:color="auto"/>
            </w:tcBorders>
          </w:tcPr>
          <w:p w14:paraId="5EDA5B51" w14:textId="77777777" w:rsidR="00070705" w:rsidRPr="00070705" w:rsidRDefault="00070705" w:rsidP="00070705">
            <w:pPr>
              <w:jc w:val="left"/>
              <w:rPr>
                <w:rFonts w:ascii="Arial" w:hAnsi="Arial"/>
              </w:rPr>
            </w:pPr>
          </w:p>
        </w:tc>
      </w:tr>
      <w:tr w:rsidR="00070705" w:rsidRPr="00070705" w14:paraId="6819964F" w14:textId="77777777" w:rsidTr="00FF026C">
        <w:tc>
          <w:tcPr>
            <w:tcW w:w="10107" w:type="dxa"/>
            <w:gridSpan w:val="3"/>
            <w:tcBorders>
              <w:left w:val="nil"/>
              <w:right w:val="nil"/>
            </w:tcBorders>
          </w:tcPr>
          <w:p w14:paraId="3FC3370F" w14:textId="77777777" w:rsidR="00070705" w:rsidRPr="00070705" w:rsidRDefault="00070705" w:rsidP="00070705">
            <w:pPr>
              <w:jc w:val="left"/>
              <w:rPr>
                <w:rFonts w:ascii="Arial" w:hAnsi="Arial"/>
                <w:b/>
              </w:rPr>
            </w:pPr>
          </w:p>
          <w:p w14:paraId="3F24212D" w14:textId="77777777" w:rsidR="00070705" w:rsidRPr="00070705" w:rsidRDefault="00070705" w:rsidP="00070705">
            <w:pPr>
              <w:jc w:val="left"/>
              <w:rPr>
                <w:rFonts w:ascii="Arial" w:hAnsi="Arial"/>
              </w:rPr>
            </w:pPr>
            <w:r w:rsidRPr="00070705">
              <w:rPr>
                <w:rFonts w:ascii="Arial" w:hAnsi="Arial"/>
                <w:b/>
              </w:rPr>
              <w:t xml:space="preserve">Signed on behalf of the </w:t>
            </w:r>
            <w:r w:rsidR="00357A06">
              <w:rPr>
                <w:rFonts w:ascii="Arial" w:hAnsi="Arial"/>
                <w:b/>
              </w:rPr>
              <w:t>Consultant</w:t>
            </w:r>
            <w:r w:rsidRPr="00070705">
              <w:rPr>
                <w:rFonts w:ascii="Arial" w:hAnsi="Arial"/>
                <w:b/>
              </w:rPr>
              <w:t>:</w:t>
            </w:r>
          </w:p>
        </w:tc>
      </w:tr>
      <w:tr w:rsidR="00070705" w:rsidRPr="00070705" w14:paraId="43435894" w14:textId="77777777" w:rsidTr="00FF026C">
        <w:trPr>
          <w:trHeight w:val="601"/>
        </w:trPr>
        <w:tc>
          <w:tcPr>
            <w:tcW w:w="3403" w:type="dxa"/>
            <w:gridSpan w:val="2"/>
            <w:tcBorders>
              <w:top w:val="nil"/>
              <w:left w:val="nil"/>
              <w:bottom w:val="nil"/>
              <w:right w:val="single" w:sz="12" w:space="0" w:color="auto"/>
            </w:tcBorders>
            <w:hideMark/>
          </w:tcPr>
          <w:p w14:paraId="38A8422C" w14:textId="77777777" w:rsidR="00070705" w:rsidRPr="00070705" w:rsidRDefault="00070705" w:rsidP="00070705">
            <w:pPr>
              <w:jc w:val="right"/>
              <w:rPr>
                <w:rFonts w:ascii="Arial" w:hAnsi="Arial"/>
                <w:i/>
              </w:rPr>
            </w:pPr>
            <w:r w:rsidRPr="00070705">
              <w:rPr>
                <w:rFonts w:ascii="Arial" w:hAnsi="Arial"/>
                <w:i/>
              </w:rPr>
              <w:t xml:space="preserve">Signature of person authorised to sign contracts on behalf of the </w:t>
            </w:r>
            <w:r w:rsidR="00357A06">
              <w:rPr>
                <w:rFonts w:ascii="Arial" w:hAnsi="Arial"/>
                <w:i/>
              </w:rPr>
              <w:t>Consultant</w:t>
            </w:r>
            <w:r w:rsidRPr="00070705">
              <w:rPr>
                <w:rFonts w:ascii="Arial" w:hAnsi="Arial"/>
                <w:i/>
              </w:rPr>
              <w:t>:</w:t>
            </w:r>
          </w:p>
        </w:tc>
        <w:tc>
          <w:tcPr>
            <w:tcW w:w="6704" w:type="dxa"/>
            <w:tcBorders>
              <w:top w:val="single" w:sz="12" w:space="0" w:color="auto"/>
              <w:left w:val="single" w:sz="12" w:space="0" w:color="99CCFF"/>
              <w:bottom w:val="single" w:sz="12" w:space="0" w:color="auto"/>
              <w:right w:val="single" w:sz="12" w:space="0" w:color="auto"/>
            </w:tcBorders>
          </w:tcPr>
          <w:p w14:paraId="29FF53EC" w14:textId="77777777" w:rsidR="00070705" w:rsidRPr="00070705" w:rsidRDefault="00070705" w:rsidP="00070705">
            <w:pPr>
              <w:jc w:val="left"/>
              <w:rPr>
                <w:rFonts w:ascii="Arial" w:hAnsi="Arial"/>
              </w:rPr>
            </w:pPr>
          </w:p>
        </w:tc>
      </w:tr>
    </w:tbl>
    <w:p w14:paraId="09AA096D" w14:textId="77777777" w:rsidR="00070705" w:rsidRPr="00070705" w:rsidRDefault="00070705" w:rsidP="00070705">
      <w:pPr>
        <w:widowControl w:val="0"/>
        <w:spacing w:after="100"/>
        <w:jc w:val="left"/>
        <w:rPr>
          <w:rFonts w:ascii="Arial" w:hAnsi="Arial" w:cs="Times New Roman"/>
          <w:sz w:val="20"/>
          <w:lang w:val="en-IE"/>
        </w:rPr>
      </w:pPr>
    </w:p>
    <w:p w14:paraId="5B383E0A" w14:textId="77777777" w:rsidR="00070705" w:rsidRPr="00070705" w:rsidRDefault="00070705" w:rsidP="00070705">
      <w:pPr>
        <w:widowControl w:val="0"/>
        <w:numPr>
          <w:ilvl w:val="0"/>
          <w:numId w:val="6"/>
        </w:numPr>
        <w:tabs>
          <w:tab w:val="clear" w:pos="709"/>
        </w:tabs>
        <w:spacing w:before="240" w:after="120"/>
        <w:ind w:left="0" w:firstLine="0"/>
        <w:jc w:val="left"/>
        <w:outlineLvl w:val="0"/>
        <w:rPr>
          <w:rFonts w:ascii="Arial Black" w:hAnsi="Arial Black" w:cs="Times New Roman"/>
          <w:b/>
          <w:bCs/>
          <w:sz w:val="24"/>
          <w:lang w:val="en-IE"/>
        </w:rPr>
      </w:pPr>
      <w:r w:rsidRPr="00070705">
        <w:rPr>
          <w:rFonts w:ascii="Arial Black" w:hAnsi="Arial Black" w:cs="Times New Roman"/>
          <w:sz w:val="24"/>
          <w:lang w:val="en-IE"/>
        </w:rPr>
        <w:br w:type="page"/>
      </w:r>
      <w:r w:rsidRPr="00070705">
        <w:rPr>
          <w:rFonts w:ascii="Arial Black" w:hAnsi="Arial Black" w:cs="Times New Roman"/>
          <w:b/>
          <w:bCs/>
          <w:sz w:val="24"/>
          <w:lang w:val="en-IE"/>
        </w:rPr>
        <w:lastRenderedPageBreak/>
        <w:t>Framework Rules</w:t>
      </w:r>
    </w:p>
    <w:p w14:paraId="17B0DC41" w14:textId="77777777" w:rsidR="00070705" w:rsidRPr="00070705" w:rsidRDefault="00070705" w:rsidP="00070705">
      <w:pPr>
        <w:widowControl w:val="0"/>
        <w:spacing w:after="100"/>
        <w:jc w:val="left"/>
        <w:rPr>
          <w:rFonts w:ascii="Arial" w:hAnsi="Arial" w:cs="Times New Roman"/>
          <w:sz w:val="20"/>
          <w:lang w:val="en-IE"/>
        </w:rPr>
      </w:pPr>
    </w:p>
    <w:tbl>
      <w:tblPr>
        <w:tblStyle w:val="TableGrid"/>
        <w:tblW w:w="0" w:type="auto"/>
        <w:tblBorders>
          <w:insideH w:val="none" w:sz="0" w:space="0" w:color="auto"/>
          <w:insideV w:val="none" w:sz="0" w:space="0" w:color="auto"/>
        </w:tblBorders>
        <w:tblLayout w:type="fixed"/>
        <w:tblLook w:val="01E0" w:firstRow="1" w:lastRow="1" w:firstColumn="1" w:lastColumn="1" w:noHBand="0" w:noVBand="0"/>
      </w:tblPr>
      <w:tblGrid>
        <w:gridCol w:w="708"/>
        <w:gridCol w:w="700"/>
        <w:gridCol w:w="2000"/>
        <w:gridCol w:w="3100"/>
        <w:gridCol w:w="3500"/>
      </w:tblGrid>
      <w:tr w:rsidR="00070705" w:rsidRPr="00070705" w14:paraId="4A21A865" w14:textId="77777777" w:rsidTr="00FF026C">
        <w:tc>
          <w:tcPr>
            <w:tcW w:w="708" w:type="dxa"/>
            <w:tcBorders>
              <w:top w:val="nil"/>
              <w:left w:val="nil"/>
            </w:tcBorders>
            <w:hideMark/>
          </w:tcPr>
          <w:p w14:paraId="76FE5C30" w14:textId="77777777" w:rsidR="00070705" w:rsidRPr="00070705" w:rsidRDefault="00070705" w:rsidP="00070705">
            <w:pPr>
              <w:jc w:val="left"/>
              <w:rPr>
                <w:rFonts w:ascii="Arial" w:hAnsi="Arial"/>
              </w:rPr>
            </w:pPr>
            <w:r w:rsidRPr="00070705">
              <w:rPr>
                <w:rFonts w:ascii="Arial" w:hAnsi="Arial"/>
              </w:rPr>
              <w:t>1.</w:t>
            </w:r>
          </w:p>
        </w:tc>
        <w:tc>
          <w:tcPr>
            <w:tcW w:w="9300" w:type="dxa"/>
            <w:gridSpan w:val="4"/>
            <w:tcBorders>
              <w:top w:val="nil"/>
              <w:right w:val="nil"/>
            </w:tcBorders>
            <w:hideMark/>
          </w:tcPr>
          <w:p w14:paraId="17238E95" w14:textId="77777777" w:rsidR="00070705" w:rsidRPr="00070705" w:rsidRDefault="00070705" w:rsidP="00070705">
            <w:pPr>
              <w:jc w:val="left"/>
              <w:rPr>
                <w:rFonts w:ascii="Arial" w:hAnsi="Arial"/>
              </w:rPr>
            </w:pPr>
            <w:r w:rsidRPr="00070705">
              <w:rPr>
                <w:rFonts w:ascii="Arial" w:hAnsi="Arial"/>
                <w:b/>
                <w:bCs/>
              </w:rPr>
              <w:t>The Framework</w:t>
            </w:r>
          </w:p>
        </w:tc>
      </w:tr>
      <w:tr w:rsidR="00070705" w:rsidRPr="00070705" w14:paraId="5C15AECF" w14:textId="77777777" w:rsidTr="00FF026C">
        <w:tc>
          <w:tcPr>
            <w:tcW w:w="708" w:type="dxa"/>
            <w:tcBorders>
              <w:left w:val="nil"/>
            </w:tcBorders>
          </w:tcPr>
          <w:p w14:paraId="0846025C" w14:textId="77777777" w:rsidR="00070705" w:rsidRPr="00070705" w:rsidRDefault="00070705" w:rsidP="00070705">
            <w:pPr>
              <w:jc w:val="left"/>
              <w:rPr>
                <w:rFonts w:ascii="Arial" w:hAnsi="Arial"/>
              </w:rPr>
            </w:pPr>
          </w:p>
        </w:tc>
        <w:tc>
          <w:tcPr>
            <w:tcW w:w="700" w:type="dxa"/>
            <w:hideMark/>
          </w:tcPr>
          <w:p w14:paraId="00D54AD5" w14:textId="77777777" w:rsidR="00070705" w:rsidRPr="00070705" w:rsidRDefault="00070705" w:rsidP="00070705">
            <w:pPr>
              <w:jc w:val="left"/>
              <w:rPr>
                <w:rFonts w:ascii="Arial" w:hAnsi="Arial"/>
              </w:rPr>
            </w:pPr>
            <w:r w:rsidRPr="00070705">
              <w:rPr>
                <w:rFonts w:ascii="Arial" w:hAnsi="Arial"/>
              </w:rPr>
              <w:t>1.1</w:t>
            </w:r>
          </w:p>
        </w:tc>
        <w:tc>
          <w:tcPr>
            <w:tcW w:w="2000" w:type="dxa"/>
            <w:tcBorders>
              <w:top w:val="nil"/>
              <w:left w:val="nil"/>
              <w:bottom w:val="nil"/>
              <w:right w:val="single" w:sz="12" w:space="0" w:color="auto"/>
            </w:tcBorders>
            <w:hideMark/>
          </w:tcPr>
          <w:p w14:paraId="11A484D4" w14:textId="77777777" w:rsidR="00070705" w:rsidRPr="00070705" w:rsidRDefault="00070705" w:rsidP="00070705">
            <w:pPr>
              <w:jc w:val="right"/>
              <w:rPr>
                <w:rFonts w:ascii="Arial" w:hAnsi="Arial"/>
                <w:i/>
              </w:rPr>
            </w:pPr>
            <w:r w:rsidRPr="00070705">
              <w:rPr>
                <w:rFonts w:ascii="Arial" w:hAnsi="Arial"/>
                <w:i/>
              </w:rPr>
              <w:t xml:space="preserve">The </w:t>
            </w:r>
            <w:r w:rsidRPr="00070705">
              <w:rPr>
                <w:rFonts w:ascii="Arial" w:hAnsi="Arial"/>
                <w:bCs/>
                <w:i/>
              </w:rPr>
              <w:t>Employe</w:t>
            </w:r>
            <w:r w:rsidRPr="00070705">
              <w:rPr>
                <w:rFonts w:ascii="Arial" w:hAnsi="Arial"/>
                <w:i/>
              </w:rPr>
              <w:t>r</w:t>
            </w:r>
          </w:p>
        </w:tc>
        <w:tc>
          <w:tcPr>
            <w:tcW w:w="6600" w:type="dxa"/>
            <w:gridSpan w:val="2"/>
            <w:tcBorders>
              <w:top w:val="single" w:sz="12" w:space="0" w:color="auto"/>
              <w:left w:val="single" w:sz="12" w:space="0" w:color="99CCFF"/>
              <w:bottom w:val="single" w:sz="12" w:space="0" w:color="auto"/>
              <w:right w:val="single" w:sz="12" w:space="0" w:color="auto"/>
            </w:tcBorders>
          </w:tcPr>
          <w:p w14:paraId="6F887C60" w14:textId="77777777" w:rsidR="00070705" w:rsidRPr="00070705" w:rsidRDefault="007F4290" w:rsidP="00070705">
            <w:pPr>
              <w:jc w:val="left"/>
              <w:rPr>
                <w:rFonts w:ascii="Arial" w:hAnsi="Arial"/>
              </w:rPr>
            </w:pPr>
            <w:r>
              <w:rPr>
                <w:rFonts w:ascii="Arial" w:hAnsi="Arial"/>
              </w:rPr>
              <w:t>University College Cork</w:t>
            </w:r>
          </w:p>
          <w:p w14:paraId="62185F87" w14:textId="77777777" w:rsidR="00070705" w:rsidRPr="00070705" w:rsidRDefault="00070705" w:rsidP="00070705">
            <w:pPr>
              <w:jc w:val="left"/>
              <w:rPr>
                <w:rFonts w:ascii="Arial" w:hAnsi="Arial"/>
              </w:rPr>
            </w:pPr>
          </w:p>
        </w:tc>
      </w:tr>
      <w:tr w:rsidR="00070705" w:rsidRPr="00070705" w14:paraId="0792AB1F" w14:textId="77777777" w:rsidTr="00FF026C">
        <w:tc>
          <w:tcPr>
            <w:tcW w:w="708" w:type="dxa"/>
            <w:tcBorders>
              <w:left w:val="nil"/>
            </w:tcBorders>
          </w:tcPr>
          <w:p w14:paraId="46E02333" w14:textId="77777777" w:rsidR="00070705" w:rsidRPr="00070705" w:rsidRDefault="00070705" w:rsidP="00070705">
            <w:pPr>
              <w:jc w:val="left"/>
              <w:rPr>
                <w:rFonts w:ascii="Arial" w:hAnsi="Arial"/>
              </w:rPr>
            </w:pPr>
          </w:p>
        </w:tc>
        <w:tc>
          <w:tcPr>
            <w:tcW w:w="700" w:type="dxa"/>
          </w:tcPr>
          <w:p w14:paraId="1FB339DD" w14:textId="77777777" w:rsidR="00070705" w:rsidRPr="00070705" w:rsidRDefault="00070705" w:rsidP="00070705">
            <w:pPr>
              <w:jc w:val="left"/>
              <w:rPr>
                <w:rFonts w:ascii="Arial" w:hAnsi="Arial"/>
              </w:rPr>
            </w:pPr>
          </w:p>
        </w:tc>
        <w:tc>
          <w:tcPr>
            <w:tcW w:w="8600" w:type="dxa"/>
            <w:gridSpan w:val="3"/>
            <w:tcBorders>
              <w:top w:val="nil"/>
              <w:left w:val="nil"/>
              <w:bottom w:val="single" w:sz="12" w:space="0" w:color="auto"/>
              <w:right w:val="nil"/>
            </w:tcBorders>
            <w:hideMark/>
          </w:tcPr>
          <w:p w14:paraId="39BFA110" w14:textId="19C0A4D6" w:rsidR="00070705" w:rsidRPr="00070705" w:rsidRDefault="00070705" w:rsidP="00013BA2">
            <w:pPr>
              <w:jc w:val="left"/>
              <w:rPr>
                <w:rFonts w:ascii="Arial" w:hAnsi="Arial"/>
              </w:rPr>
            </w:pPr>
            <w:r w:rsidRPr="00070705">
              <w:rPr>
                <w:rFonts w:ascii="Arial" w:hAnsi="Arial"/>
              </w:rPr>
              <w:t xml:space="preserve">has established a </w:t>
            </w:r>
            <w:r w:rsidR="00453BF2">
              <w:rPr>
                <w:rFonts w:ascii="Arial" w:hAnsi="Arial"/>
              </w:rPr>
              <w:t>Single Supplier F</w:t>
            </w:r>
            <w:r w:rsidRPr="00070705">
              <w:rPr>
                <w:rFonts w:ascii="Arial" w:hAnsi="Arial"/>
              </w:rPr>
              <w:t xml:space="preserve">ramework for the procurement of </w:t>
            </w:r>
            <w:r w:rsidR="00013BA2">
              <w:rPr>
                <w:rFonts w:ascii="Arial" w:hAnsi="Arial"/>
              </w:rPr>
              <w:t xml:space="preserve">consultancy services </w:t>
            </w:r>
            <w:r w:rsidRPr="00070705">
              <w:rPr>
                <w:rFonts w:ascii="Arial" w:hAnsi="Arial"/>
              </w:rPr>
              <w:t xml:space="preserve">in relation to </w:t>
            </w:r>
          </w:p>
        </w:tc>
      </w:tr>
      <w:tr w:rsidR="00070705" w:rsidRPr="00070705" w14:paraId="5A62A7B1" w14:textId="77777777" w:rsidTr="00FF026C">
        <w:trPr>
          <w:trHeight w:val="615"/>
        </w:trPr>
        <w:tc>
          <w:tcPr>
            <w:tcW w:w="708" w:type="dxa"/>
            <w:tcBorders>
              <w:left w:val="nil"/>
            </w:tcBorders>
          </w:tcPr>
          <w:p w14:paraId="20BB829B" w14:textId="77777777" w:rsidR="00070705" w:rsidRPr="00070705" w:rsidRDefault="00070705" w:rsidP="00070705">
            <w:pPr>
              <w:jc w:val="left"/>
              <w:rPr>
                <w:rFonts w:ascii="Arial" w:hAnsi="Arial"/>
              </w:rPr>
            </w:pPr>
          </w:p>
        </w:tc>
        <w:tc>
          <w:tcPr>
            <w:tcW w:w="700" w:type="dxa"/>
            <w:tcBorders>
              <w:top w:val="nil"/>
              <w:left w:val="nil"/>
              <w:bottom w:val="nil"/>
              <w:right w:val="single" w:sz="12" w:space="0" w:color="auto"/>
            </w:tcBorders>
          </w:tcPr>
          <w:p w14:paraId="548E2C94" w14:textId="77777777" w:rsidR="00070705" w:rsidRPr="006E0773" w:rsidRDefault="00070705" w:rsidP="00070705">
            <w:pPr>
              <w:jc w:val="left"/>
              <w:rPr>
                <w:rFonts w:ascii="Arial" w:hAnsi="Arial" w:cs="Arial"/>
              </w:rPr>
            </w:pPr>
          </w:p>
        </w:tc>
        <w:tc>
          <w:tcPr>
            <w:tcW w:w="8600" w:type="dxa"/>
            <w:gridSpan w:val="3"/>
            <w:tcBorders>
              <w:top w:val="single" w:sz="12" w:space="0" w:color="99CCFF"/>
              <w:left w:val="single" w:sz="12" w:space="0" w:color="99CCFF"/>
              <w:bottom w:val="single" w:sz="12" w:space="0" w:color="auto"/>
              <w:right w:val="single" w:sz="12" w:space="0" w:color="auto"/>
            </w:tcBorders>
            <w:hideMark/>
          </w:tcPr>
          <w:p w14:paraId="398F8DEC" w14:textId="084E8706" w:rsidR="00D12513" w:rsidRPr="0099685A" w:rsidRDefault="00925067" w:rsidP="00D12513">
            <w:pPr>
              <w:jc w:val="left"/>
              <w:rPr>
                <w:rFonts w:ascii="Arial" w:hAnsi="Arial"/>
              </w:rPr>
            </w:pPr>
            <w:r w:rsidRPr="00FF4413">
              <w:rPr>
                <w:rFonts w:cstheme="minorHAnsi"/>
                <w:sz w:val="24"/>
              </w:rPr>
              <w:t>Establishment of a Single Supplier Framework of</w:t>
            </w:r>
            <w:r>
              <w:rPr>
                <w:rFonts w:cstheme="minorHAnsi"/>
                <w:sz w:val="24"/>
              </w:rPr>
              <w:t xml:space="preserve"> </w:t>
            </w:r>
            <w:r w:rsidRPr="00FD3DEE">
              <w:rPr>
                <w:rFonts w:cstheme="minorHAnsi"/>
                <w:sz w:val="24"/>
              </w:rPr>
              <w:t xml:space="preserve">ACM Consultancy Services for Buildings and Estates Office, University College Cork </w:t>
            </w:r>
            <w:r>
              <w:rPr>
                <w:rFonts w:cstheme="minorHAnsi"/>
                <w:sz w:val="24"/>
              </w:rPr>
              <w:t xml:space="preserve"> </w:t>
            </w:r>
          </w:p>
          <w:p w14:paraId="1D650F7F" w14:textId="18380E76" w:rsidR="00303778" w:rsidRPr="00FF11B4" w:rsidRDefault="00303778" w:rsidP="00FF11B4">
            <w:pPr>
              <w:pStyle w:val="PQQTitle1"/>
              <w:jc w:val="left"/>
              <w:rPr>
                <w:b w:val="0"/>
                <w:sz w:val="20"/>
                <w:szCs w:val="20"/>
              </w:rPr>
            </w:pPr>
          </w:p>
          <w:p w14:paraId="6D511369" w14:textId="74DFD76E" w:rsidR="00070705" w:rsidRPr="006E0773" w:rsidRDefault="00070705" w:rsidP="00827CD1">
            <w:pPr>
              <w:jc w:val="left"/>
              <w:rPr>
                <w:rFonts w:ascii="Arial" w:hAnsi="Arial" w:cs="Arial"/>
              </w:rPr>
            </w:pPr>
          </w:p>
        </w:tc>
      </w:tr>
      <w:tr w:rsidR="00070705" w:rsidRPr="00070705" w14:paraId="0DF194F7" w14:textId="77777777" w:rsidTr="00FF026C">
        <w:tc>
          <w:tcPr>
            <w:tcW w:w="708" w:type="dxa"/>
            <w:tcBorders>
              <w:left w:val="nil"/>
            </w:tcBorders>
          </w:tcPr>
          <w:p w14:paraId="15C81795" w14:textId="77777777" w:rsidR="00070705" w:rsidRPr="00070705" w:rsidRDefault="00070705" w:rsidP="00070705">
            <w:pPr>
              <w:jc w:val="left"/>
              <w:rPr>
                <w:rFonts w:ascii="Arial" w:hAnsi="Arial"/>
              </w:rPr>
            </w:pPr>
          </w:p>
        </w:tc>
        <w:tc>
          <w:tcPr>
            <w:tcW w:w="700" w:type="dxa"/>
          </w:tcPr>
          <w:p w14:paraId="383D6048" w14:textId="77777777" w:rsidR="00070705" w:rsidRPr="00070705" w:rsidRDefault="00070705" w:rsidP="00070705">
            <w:pPr>
              <w:jc w:val="left"/>
              <w:rPr>
                <w:rFonts w:ascii="Arial" w:hAnsi="Arial"/>
              </w:rPr>
            </w:pPr>
          </w:p>
        </w:tc>
        <w:tc>
          <w:tcPr>
            <w:tcW w:w="8600" w:type="dxa"/>
            <w:gridSpan w:val="3"/>
            <w:tcBorders>
              <w:top w:val="single" w:sz="12" w:space="0" w:color="99CCFF"/>
              <w:right w:val="nil"/>
            </w:tcBorders>
            <w:hideMark/>
          </w:tcPr>
          <w:p w14:paraId="25A389FE" w14:textId="45BC635B" w:rsidR="00070705" w:rsidRPr="00070705" w:rsidRDefault="00070705" w:rsidP="00747A1D">
            <w:pPr>
              <w:rPr>
                <w:rFonts w:ascii="Arial" w:hAnsi="Arial"/>
              </w:rPr>
            </w:pPr>
            <w:r w:rsidRPr="00070705">
              <w:rPr>
                <w:rFonts w:ascii="Arial" w:hAnsi="Arial"/>
              </w:rPr>
              <w:t xml:space="preserve">The framework consists of a </w:t>
            </w:r>
            <w:r w:rsidRPr="00070705">
              <w:rPr>
                <w:rFonts w:ascii="Arial" w:hAnsi="Arial"/>
                <w:b/>
                <w:bCs/>
              </w:rPr>
              <w:t xml:space="preserve">Framework Agreement </w:t>
            </w:r>
            <w:r w:rsidRPr="00070705">
              <w:rPr>
                <w:rFonts w:ascii="Arial" w:hAnsi="Arial"/>
              </w:rPr>
              <w:t xml:space="preserve">between the Employer and the </w:t>
            </w:r>
            <w:r w:rsidRPr="00070705">
              <w:rPr>
                <w:rFonts w:ascii="Arial" w:hAnsi="Arial"/>
                <w:b/>
                <w:bCs/>
              </w:rPr>
              <w:t xml:space="preserve">Participant </w:t>
            </w:r>
            <w:r w:rsidRPr="00070705">
              <w:rPr>
                <w:rFonts w:ascii="Arial" w:hAnsi="Arial"/>
              </w:rPr>
              <w:t>listed below. Each Framework Agreement incorporates these rules.</w:t>
            </w:r>
          </w:p>
        </w:tc>
      </w:tr>
      <w:tr w:rsidR="00070705" w:rsidRPr="00070705" w14:paraId="60F35498" w14:textId="77777777" w:rsidTr="00FF026C">
        <w:tc>
          <w:tcPr>
            <w:tcW w:w="708" w:type="dxa"/>
            <w:tcBorders>
              <w:left w:val="nil"/>
            </w:tcBorders>
          </w:tcPr>
          <w:p w14:paraId="07EC8A58" w14:textId="77777777" w:rsidR="00070705" w:rsidRPr="00070705" w:rsidRDefault="00070705" w:rsidP="00070705">
            <w:pPr>
              <w:jc w:val="left"/>
              <w:rPr>
                <w:rFonts w:ascii="Arial" w:hAnsi="Arial"/>
              </w:rPr>
            </w:pPr>
          </w:p>
        </w:tc>
        <w:tc>
          <w:tcPr>
            <w:tcW w:w="700" w:type="dxa"/>
            <w:hideMark/>
          </w:tcPr>
          <w:p w14:paraId="188417CE" w14:textId="77777777" w:rsidR="00070705" w:rsidRPr="00070705" w:rsidRDefault="00070705" w:rsidP="00070705">
            <w:pPr>
              <w:jc w:val="left"/>
              <w:rPr>
                <w:rFonts w:ascii="Arial" w:hAnsi="Arial"/>
              </w:rPr>
            </w:pPr>
            <w:r w:rsidRPr="00070705">
              <w:rPr>
                <w:rFonts w:ascii="Arial" w:hAnsi="Arial"/>
              </w:rPr>
              <w:t>1.2</w:t>
            </w:r>
          </w:p>
        </w:tc>
        <w:tc>
          <w:tcPr>
            <w:tcW w:w="8600" w:type="dxa"/>
            <w:gridSpan w:val="3"/>
            <w:tcBorders>
              <w:right w:val="nil"/>
            </w:tcBorders>
            <w:hideMark/>
          </w:tcPr>
          <w:p w14:paraId="1E91F867" w14:textId="77777777" w:rsidR="00070705" w:rsidRPr="00070705" w:rsidRDefault="00070705" w:rsidP="00070705">
            <w:pPr>
              <w:jc w:val="left"/>
              <w:rPr>
                <w:rFonts w:ascii="Arial" w:hAnsi="Arial"/>
              </w:rPr>
            </w:pPr>
            <w:r w:rsidRPr="00070705">
              <w:rPr>
                <w:rFonts w:ascii="Arial" w:hAnsi="Arial"/>
              </w:rPr>
              <w:t>If, during the period</w:t>
            </w:r>
          </w:p>
        </w:tc>
      </w:tr>
      <w:tr w:rsidR="00070705" w:rsidRPr="00070705" w14:paraId="413A0D54" w14:textId="77777777" w:rsidTr="00FF026C">
        <w:trPr>
          <w:trHeight w:val="696"/>
        </w:trPr>
        <w:tc>
          <w:tcPr>
            <w:tcW w:w="708" w:type="dxa"/>
            <w:tcBorders>
              <w:left w:val="nil"/>
            </w:tcBorders>
          </w:tcPr>
          <w:p w14:paraId="72012880" w14:textId="77777777" w:rsidR="00070705" w:rsidRPr="00070705" w:rsidRDefault="00070705" w:rsidP="00070705">
            <w:pPr>
              <w:jc w:val="left"/>
              <w:rPr>
                <w:rFonts w:ascii="Arial" w:hAnsi="Arial"/>
              </w:rPr>
            </w:pPr>
          </w:p>
        </w:tc>
        <w:tc>
          <w:tcPr>
            <w:tcW w:w="700" w:type="dxa"/>
          </w:tcPr>
          <w:p w14:paraId="317BBC2C" w14:textId="77777777" w:rsidR="00070705" w:rsidRPr="00070705" w:rsidRDefault="00070705" w:rsidP="00070705">
            <w:pPr>
              <w:jc w:val="left"/>
              <w:rPr>
                <w:rFonts w:ascii="Arial" w:hAnsi="Arial"/>
              </w:rPr>
            </w:pPr>
          </w:p>
        </w:tc>
        <w:tc>
          <w:tcPr>
            <w:tcW w:w="2000" w:type="dxa"/>
            <w:tcBorders>
              <w:top w:val="nil"/>
              <w:left w:val="nil"/>
              <w:bottom w:val="nil"/>
              <w:right w:val="single" w:sz="12" w:space="0" w:color="auto"/>
            </w:tcBorders>
            <w:hideMark/>
          </w:tcPr>
          <w:p w14:paraId="72EEBF9E" w14:textId="77777777" w:rsidR="00070705" w:rsidRPr="00070705" w:rsidRDefault="00070705" w:rsidP="00070705">
            <w:pPr>
              <w:jc w:val="left"/>
              <w:rPr>
                <w:rFonts w:ascii="Arial" w:hAnsi="Arial"/>
              </w:rPr>
            </w:pPr>
            <w:r w:rsidRPr="00070705">
              <w:rPr>
                <w:rFonts w:ascii="Arial" w:hAnsi="Arial"/>
              </w:rPr>
              <w:t>starting on</w:t>
            </w:r>
          </w:p>
        </w:tc>
        <w:tc>
          <w:tcPr>
            <w:tcW w:w="3100" w:type="dxa"/>
            <w:tcBorders>
              <w:top w:val="single" w:sz="12" w:space="0" w:color="auto"/>
              <w:left w:val="single" w:sz="12" w:space="0" w:color="99CCFF"/>
              <w:bottom w:val="single" w:sz="12" w:space="0" w:color="auto"/>
              <w:right w:val="single" w:sz="12" w:space="0" w:color="auto"/>
            </w:tcBorders>
            <w:hideMark/>
          </w:tcPr>
          <w:p w14:paraId="4C3A1638" w14:textId="5E682CF2" w:rsidR="00070705" w:rsidRPr="00070705" w:rsidRDefault="00070705" w:rsidP="00070705">
            <w:pPr>
              <w:jc w:val="left"/>
              <w:rPr>
                <w:rFonts w:ascii="Arial" w:hAnsi="Arial"/>
              </w:rPr>
            </w:pPr>
          </w:p>
        </w:tc>
        <w:tc>
          <w:tcPr>
            <w:tcW w:w="3500" w:type="dxa"/>
            <w:tcBorders>
              <w:left w:val="single" w:sz="12" w:space="0" w:color="99CCFF"/>
              <w:right w:val="nil"/>
            </w:tcBorders>
          </w:tcPr>
          <w:p w14:paraId="6B734C11" w14:textId="77777777" w:rsidR="00070705" w:rsidRPr="00070705" w:rsidRDefault="00070705" w:rsidP="00070705">
            <w:pPr>
              <w:jc w:val="left"/>
              <w:rPr>
                <w:rFonts w:ascii="Arial" w:hAnsi="Arial"/>
              </w:rPr>
            </w:pPr>
          </w:p>
        </w:tc>
      </w:tr>
      <w:tr w:rsidR="00070705" w:rsidRPr="00070705" w14:paraId="1AFE2767" w14:textId="77777777" w:rsidTr="00FF026C">
        <w:trPr>
          <w:trHeight w:val="717"/>
        </w:trPr>
        <w:tc>
          <w:tcPr>
            <w:tcW w:w="708" w:type="dxa"/>
            <w:tcBorders>
              <w:left w:val="nil"/>
            </w:tcBorders>
          </w:tcPr>
          <w:p w14:paraId="6B1E31BF" w14:textId="77777777" w:rsidR="00070705" w:rsidRPr="00070705" w:rsidRDefault="00070705" w:rsidP="00070705">
            <w:pPr>
              <w:jc w:val="left"/>
              <w:rPr>
                <w:rFonts w:ascii="Arial" w:hAnsi="Arial"/>
              </w:rPr>
            </w:pPr>
          </w:p>
        </w:tc>
        <w:tc>
          <w:tcPr>
            <w:tcW w:w="700" w:type="dxa"/>
          </w:tcPr>
          <w:p w14:paraId="00674B40" w14:textId="77777777" w:rsidR="00070705" w:rsidRPr="00070705" w:rsidRDefault="00070705" w:rsidP="00070705">
            <w:pPr>
              <w:jc w:val="left"/>
              <w:rPr>
                <w:rFonts w:ascii="Arial" w:hAnsi="Arial"/>
              </w:rPr>
            </w:pPr>
          </w:p>
        </w:tc>
        <w:tc>
          <w:tcPr>
            <w:tcW w:w="2000" w:type="dxa"/>
            <w:tcBorders>
              <w:top w:val="nil"/>
              <w:left w:val="nil"/>
              <w:bottom w:val="nil"/>
              <w:right w:val="single" w:sz="12" w:space="0" w:color="auto"/>
            </w:tcBorders>
            <w:hideMark/>
          </w:tcPr>
          <w:p w14:paraId="15BE883B" w14:textId="77777777" w:rsidR="00070705" w:rsidRPr="00070705" w:rsidRDefault="00070705" w:rsidP="00070705">
            <w:pPr>
              <w:jc w:val="left"/>
              <w:rPr>
                <w:rFonts w:ascii="Arial" w:hAnsi="Arial"/>
              </w:rPr>
            </w:pPr>
            <w:r w:rsidRPr="00070705">
              <w:rPr>
                <w:rFonts w:ascii="Arial" w:hAnsi="Arial"/>
              </w:rPr>
              <w:t>and ending on</w:t>
            </w:r>
          </w:p>
        </w:tc>
        <w:tc>
          <w:tcPr>
            <w:tcW w:w="3100" w:type="dxa"/>
            <w:tcBorders>
              <w:top w:val="single" w:sz="12" w:space="0" w:color="99CCFF"/>
              <w:left w:val="single" w:sz="12" w:space="0" w:color="99CCFF"/>
              <w:bottom w:val="single" w:sz="12" w:space="0" w:color="auto"/>
              <w:right w:val="single" w:sz="12" w:space="0" w:color="auto"/>
            </w:tcBorders>
            <w:hideMark/>
          </w:tcPr>
          <w:p w14:paraId="497CF8D4" w14:textId="557FA439" w:rsidR="00070705" w:rsidRPr="00070705" w:rsidRDefault="00070705" w:rsidP="00070705">
            <w:pPr>
              <w:jc w:val="left"/>
              <w:rPr>
                <w:rFonts w:ascii="Arial" w:hAnsi="Arial"/>
              </w:rPr>
            </w:pPr>
          </w:p>
        </w:tc>
        <w:tc>
          <w:tcPr>
            <w:tcW w:w="3500" w:type="dxa"/>
            <w:tcBorders>
              <w:left w:val="single" w:sz="12" w:space="0" w:color="99CCFF"/>
              <w:right w:val="nil"/>
            </w:tcBorders>
          </w:tcPr>
          <w:p w14:paraId="5A62CA77" w14:textId="77777777" w:rsidR="00070705" w:rsidRPr="00070705" w:rsidRDefault="00070705" w:rsidP="00070705">
            <w:pPr>
              <w:jc w:val="left"/>
              <w:rPr>
                <w:rFonts w:ascii="Arial" w:hAnsi="Arial"/>
              </w:rPr>
            </w:pPr>
          </w:p>
        </w:tc>
      </w:tr>
      <w:tr w:rsidR="00070705" w:rsidRPr="00070705" w14:paraId="7519305A" w14:textId="77777777" w:rsidTr="00FF026C">
        <w:tc>
          <w:tcPr>
            <w:tcW w:w="708" w:type="dxa"/>
            <w:tcBorders>
              <w:left w:val="nil"/>
              <w:bottom w:val="nil"/>
            </w:tcBorders>
          </w:tcPr>
          <w:p w14:paraId="233A4AAD" w14:textId="77777777" w:rsidR="00070705" w:rsidRPr="00070705" w:rsidRDefault="00070705" w:rsidP="00070705">
            <w:pPr>
              <w:jc w:val="left"/>
              <w:rPr>
                <w:rFonts w:ascii="Arial" w:hAnsi="Arial"/>
              </w:rPr>
            </w:pPr>
          </w:p>
        </w:tc>
        <w:tc>
          <w:tcPr>
            <w:tcW w:w="700" w:type="dxa"/>
            <w:tcBorders>
              <w:bottom w:val="nil"/>
            </w:tcBorders>
          </w:tcPr>
          <w:p w14:paraId="0E4F816D" w14:textId="77777777" w:rsidR="00070705" w:rsidRPr="00070705" w:rsidRDefault="00070705" w:rsidP="00747A1D">
            <w:pPr>
              <w:rPr>
                <w:rFonts w:ascii="Arial" w:hAnsi="Arial"/>
              </w:rPr>
            </w:pPr>
          </w:p>
        </w:tc>
        <w:tc>
          <w:tcPr>
            <w:tcW w:w="8600" w:type="dxa"/>
            <w:gridSpan w:val="3"/>
            <w:tcBorders>
              <w:bottom w:val="nil"/>
              <w:right w:val="nil"/>
            </w:tcBorders>
            <w:hideMark/>
          </w:tcPr>
          <w:p w14:paraId="1B24FD61" w14:textId="77777777" w:rsidR="00070705" w:rsidRPr="00070705" w:rsidRDefault="00070705" w:rsidP="00013BA2">
            <w:pPr>
              <w:rPr>
                <w:rFonts w:ascii="Arial" w:hAnsi="Arial"/>
              </w:rPr>
            </w:pPr>
            <w:r w:rsidRPr="00070705">
              <w:rPr>
                <w:rFonts w:ascii="Arial" w:hAnsi="Arial"/>
              </w:rPr>
              <w:t xml:space="preserve">(the </w:t>
            </w:r>
            <w:r w:rsidRPr="00070705">
              <w:rPr>
                <w:rFonts w:ascii="Arial" w:hAnsi="Arial"/>
                <w:b/>
                <w:bCs/>
              </w:rPr>
              <w:t>Framework Period</w:t>
            </w:r>
            <w:r w:rsidRPr="00070705">
              <w:rPr>
                <w:rFonts w:ascii="Arial" w:hAnsi="Arial"/>
              </w:rPr>
              <w:t xml:space="preserve">), the Employer needs </w:t>
            </w:r>
            <w:r w:rsidR="00013BA2">
              <w:rPr>
                <w:rFonts w:ascii="Arial" w:hAnsi="Arial"/>
              </w:rPr>
              <w:t xml:space="preserve">consultancy services </w:t>
            </w:r>
            <w:r w:rsidRPr="00070705">
              <w:rPr>
                <w:rFonts w:ascii="Arial" w:hAnsi="Arial"/>
              </w:rPr>
              <w:t xml:space="preserve">as described in rule 1.1 above, the Employer may procure it by awarding </w:t>
            </w:r>
            <w:r w:rsidR="00DE4359">
              <w:rPr>
                <w:rFonts w:ascii="Arial" w:hAnsi="Arial"/>
                <w:b/>
                <w:bCs/>
              </w:rPr>
              <w:t>Service</w:t>
            </w:r>
            <w:r w:rsidRPr="00070705">
              <w:rPr>
                <w:rFonts w:ascii="Arial" w:hAnsi="Arial"/>
                <w:b/>
                <w:bCs/>
              </w:rPr>
              <w:t>s Contracts</w:t>
            </w:r>
            <w:r w:rsidRPr="00070705">
              <w:rPr>
                <w:rFonts w:ascii="Arial" w:hAnsi="Arial"/>
              </w:rPr>
              <w:t xml:space="preserve"> according to these rules. The Em</w:t>
            </w:r>
            <w:r w:rsidR="00013BA2">
              <w:rPr>
                <w:rFonts w:ascii="Arial" w:hAnsi="Arial"/>
              </w:rPr>
              <w:t>ployer may also procure the services</w:t>
            </w:r>
            <w:r w:rsidRPr="00070705">
              <w:rPr>
                <w:rFonts w:ascii="Arial" w:hAnsi="Arial"/>
              </w:rPr>
              <w:t xml:space="preserve"> in other </w:t>
            </w:r>
            <w:proofErr w:type="gramStart"/>
            <w:r w:rsidRPr="00070705">
              <w:rPr>
                <w:rFonts w:ascii="Arial" w:hAnsi="Arial"/>
              </w:rPr>
              <w:t>ways, and</w:t>
            </w:r>
            <w:proofErr w:type="gramEnd"/>
            <w:r w:rsidRPr="00070705">
              <w:rPr>
                <w:rFonts w:ascii="Arial" w:hAnsi="Arial"/>
              </w:rPr>
              <w:t xml:space="preserve"> </w:t>
            </w:r>
            <w:r w:rsidR="00013BA2">
              <w:rPr>
                <w:rFonts w:ascii="Arial" w:hAnsi="Arial"/>
              </w:rPr>
              <w:t>does not guarantee that any services</w:t>
            </w:r>
            <w:r w:rsidRPr="00070705">
              <w:rPr>
                <w:rFonts w:ascii="Arial" w:hAnsi="Arial"/>
              </w:rPr>
              <w:t xml:space="preserve"> will be procured under these rules.</w:t>
            </w:r>
          </w:p>
        </w:tc>
      </w:tr>
    </w:tbl>
    <w:p w14:paraId="6260DCC9" w14:textId="77777777" w:rsidR="00070705" w:rsidRPr="00070705" w:rsidRDefault="00070705" w:rsidP="00070705">
      <w:pPr>
        <w:widowControl w:val="0"/>
        <w:spacing w:after="100"/>
        <w:jc w:val="left"/>
        <w:rPr>
          <w:rFonts w:ascii="Arial" w:hAnsi="Arial" w:cs="Times New Roman"/>
          <w:sz w:val="20"/>
          <w:lang w:val="en-IE"/>
        </w:rPr>
      </w:pPr>
    </w:p>
    <w:tbl>
      <w:tblPr>
        <w:tblStyle w:val="TableGrid"/>
        <w:tblW w:w="0" w:type="auto"/>
        <w:tblBorders>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3FA0307F" w14:textId="77777777" w:rsidTr="00FF026C">
        <w:tc>
          <w:tcPr>
            <w:tcW w:w="708" w:type="dxa"/>
            <w:tcBorders>
              <w:top w:val="nil"/>
              <w:left w:val="nil"/>
            </w:tcBorders>
            <w:hideMark/>
          </w:tcPr>
          <w:p w14:paraId="39030108" w14:textId="77777777" w:rsidR="00070705" w:rsidRPr="00070705" w:rsidRDefault="00070705" w:rsidP="00070705">
            <w:pPr>
              <w:jc w:val="left"/>
              <w:rPr>
                <w:rFonts w:ascii="Arial" w:hAnsi="Arial"/>
              </w:rPr>
            </w:pPr>
            <w:r w:rsidRPr="00070705">
              <w:rPr>
                <w:rFonts w:ascii="Arial" w:hAnsi="Arial"/>
              </w:rPr>
              <w:t>2.</w:t>
            </w:r>
          </w:p>
        </w:tc>
        <w:tc>
          <w:tcPr>
            <w:tcW w:w="9300" w:type="dxa"/>
            <w:gridSpan w:val="2"/>
            <w:tcBorders>
              <w:top w:val="nil"/>
              <w:right w:val="nil"/>
            </w:tcBorders>
            <w:hideMark/>
          </w:tcPr>
          <w:p w14:paraId="434B6CF8" w14:textId="77777777" w:rsidR="00070705" w:rsidRPr="00070705" w:rsidRDefault="00070705" w:rsidP="00070705">
            <w:pPr>
              <w:jc w:val="left"/>
              <w:rPr>
                <w:rFonts w:ascii="Arial" w:hAnsi="Arial"/>
              </w:rPr>
            </w:pPr>
            <w:r w:rsidRPr="00070705">
              <w:rPr>
                <w:rFonts w:ascii="Arial" w:hAnsi="Arial"/>
                <w:b/>
                <w:bCs/>
              </w:rPr>
              <w:t>Participants</w:t>
            </w:r>
          </w:p>
        </w:tc>
      </w:tr>
      <w:tr w:rsidR="00070705" w:rsidRPr="00070705" w14:paraId="13D73BAE" w14:textId="77777777" w:rsidTr="00FF026C">
        <w:tc>
          <w:tcPr>
            <w:tcW w:w="708" w:type="dxa"/>
            <w:tcBorders>
              <w:left w:val="nil"/>
            </w:tcBorders>
          </w:tcPr>
          <w:p w14:paraId="7F716022" w14:textId="77777777" w:rsidR="00070705" w:rsidRPr="00070705" w:rsidRDefault="00070705" w:rsidP="00070705">
            <w:pPr>
              <w:jc w:val="left"/>
              <w:rPr>
                <w:rFonts w:ascii="Arial" w:hAnsi="Arial"/>
              </w:rPr>
            </w:pPr>
          </w:p>
        </w:tc>
        <w:tc>
          <w:tcPr>
            <w:tcW w:w="700" w:type="dxa"/>
            <w:hideMark/>
          </w:tcPr>
          <w:p w14:paraId="3B81FD0D" w14:textId="77777777" w:rsidR="00070705" w:rsidRPr="00070705" w:rsidRDefault="00070705" w:rsidP="00070705">
            <w:pPr>
              <w:jc w:val="left"/>
              <w:rPr>
                <w:rFonts w:ascii="Arial" w:hAnsi="Arial"/>
              </w:rPr>
            </w:pPr>
            <w:r w:rsidRPr="00070705">
              <w:rPr>
                <w:rFonts w:ascii="Arial" w:hAnsi="Arial"/>
              </w:rPr>
              <w:t>2.1</w:t>
            </w:r>
          </w:p>
        </w:tc>
        <w:tc>
          <w:tcPr>
            <w:tcW w:w="8600" w:type="dxa"/>
            <w:tcBorders>
              <w:top w:val="nil"/>
              <w:left w:val="nil"/>
              <w:bottom w:val="single" w:sz="12" w:space="0" w:color="auto"/>
              <w:right w:val="nil"/>
            </w:tcBorders>
            <w:hideMark/>
          </w:tcPr>
          <w:p w14:paraId="04D5A994" w14:textId="12655DA7" w:rsidR="00070705" w:rsidRPr="00070705" w:rsidRDefault="00070705" w:rsidP="00070705">
            <w:pPr>
              <w:jc w:val="left"/>
              <w:rPr>
                <w:rFonts w:ascii="Arial" w:hAnsi="Arial"/>
              </w:rPr>
            </w:pPr>
            <w:r w:rsidRPr="00070705">
              <w:rPr>
                <w:rFonts w:ascii="Arial" w:hAnsi="Arial"/>
              </w:rPr>
              <w:t xml:space="preserve">The Participant in the </w:t>
            </w:r>
            <w:r w:rsidR="00453BF2">
              <w:rPr>
                <w:rFonts w:ascii="Arial" w:hAnsi="Arial"/>
              </w:rPr>
              <w:t xml:space="preserve">Single Supplier </w:t>
            </w:r>
            <w:r w:rsidRPr="00070705">
              <w:rPr>
                <w:rFonts w:ascii="Arial" w:hAnsi="Arial"/>
              </w:rPr>
              <w:t>Framework are listed below</w:t>
            </w:r>
            <w:r w:rsidR="00453BF2">
              <w:rPr>
                <w:rFonts w:ascii="Arial" w:hAnsi="Arial"/>
              </w:rPr>
              <w:t>.</w:t>
            </w:r>
          </w:p>
        </w:tc>
      </w:tr>
      <w:tr w:rsidR="00070705" w:rsidRPr="00070705" w14:paraId="0080FA4A" w14:textId="77777777" w:rsidTr="00FF026C">
        <w:trPr>
          <w:trHeight w:val="603"/>
        </w:trPr>
        <w:tc>
          <w:tcPr>
            <w:tcW w:w="708" w:type="dxa"/>
            <w:tcBorders>
              <w:left w:val="nil"/>
            </w:tcBorders>
          </w:tcPr>
          <w:p w14:paraId="43193C6E" w14:textId="77777777" w:rsidR="00070705" w:rsidRPr="00070705" w:rsidRDefault="00070705" w:rsidP="00070705">
            <w:pPr>
              <w:jc w:val="left"/>
              <w:rPr>
                <w:rFonts w:ascii="Arial" w:hAnsi="Arial"/>
              </w:rPr>
            </w:pPr>
          </w:p>
        </w:tc>
        <w:tc>
          <w:tcPr>
            <w:tcW w:w="700" w:type="dxa"/>
            <w:tcBorders>
              <w:top w:val="nil"/>
              <w:left w:val="nil"/>
              <w:bottom w:val="nil"/>
              <w:right w:val="single" w:sz="12" w:space="0" w:color="auto"/>
            </w:tcBorders>
          </w:tcPr>
          <w:p w14:paraId="3A3026F8" w14:textId="77777777" w:rsidR="00070705" w:rsidRPr="00070705" w:rsidRDefault="00070705" w:rsidP="00070705">
            <w:pPr>
              <w:jc w:val="left"/>
              <w:rPr>
                <w:rFonts w:ascii="Arial" w:hAnsi="Arial"/>
              </w:rPr>
            </w:pPr>
          </w:p>
        </w:tc>
        <w:tc>
          <w:tcPr>
            <w:tcW w:w="8600" w:type="dxa"/>
            <w:tcBorders>
              <w:top w:val="single" w:sz="12" w:space="0" w:color="99CCFF"/>
              <w:left w:val="single" w:sz="12" w:space="0" w:color="99CCFF"/>
              <w:bottom w:val="single" w:sz="12" w:space="0" w:color="auto"/>
              <w:right w:val="single" w:sz="12" w:space="0" w:color="auto"/>
            </w:tcBorders>
            <w:hideMark/>
          </w:tcPr>
          <w:p w14:paraId="6453DE38" w14:textId="1CCC0EF4" w:rsidR="00070705" w:rsidRPr="00070705" w:rsidRDefault="00070705" w:rsidP="00070705">
            <w:pPr>
              <w:jc w:val="left"/>
              <w:rPr>
                <w:rFonts w:ascii="Arial" w:hAnsi="Arial"/>
              </w:rPr>
            </w:pPr>
          </w:p>
        </w:tc>
      </w:tr>
      <w:tr w:rsidR="00070705" w:rsidRPr="00070705" w14:paraId="0FD05C02" w14:textId="77777777" w:rsidTr="00FF026C">
        <w:trPr>
          <w:trHeight w:val="168"/>
        </w:trPr>
        <w:tc>
          <w:tcPr>
            <w:tcW w:w="708" w:type="dxa"/>
            <w:tcBorders>
              <w:left w:val="nil"/>
            </w:tcBorders>
          </w:tcPr>
          <w:p w14:paraId="6F0EAA98" w14:textId="77777777" w:rsidR="00070705" w:rsidRPr="00070705" w:rsidRDefault="00070705" w:rsidP="00070705">
            <w:pPr>
              <w:spacing w:after="0"/>
              <w:jc w:val="left"/>
              <w:rPr>
                <w:rFonts w:ascii="Arial" w:hAnsi="Arial"/>
                <w:sz w:val="16"/>
                <w:szCs w:val="16"/>
              </w:rPr>
            </w:pPr>
          </w:p>
        </w:tc>
        <w:tc>
          <w:tcPr>
            <w:tcW w:w="700" w:type="dxa"/>
          </w:tcPr>
          <w:p w14:paraId="20B36E86" w14:textId="77777777" w:rsidR="00070705" w:rsidRPr="00070705" w:rsidRDefault="00070705" w:rsidP="00070705">
            <w:pPr>
              <w:spacing w:after="0"/>
              <w:jc w:val="left"/>
              <w:rPr>
                <w:rFonts w:ascii="Arial" w:hAnsi="Arial"/>
                <w:sz w:val="16"/>
                <w:szCs w:val="16"/>
              </w:rPr>
            </w:pPr>
          </w:p>
        </w:tc>
        <w:tc>
          <w:tcPr>
            <w:tcW w:w="8600" w:type="dxa"/>
            <w:tcBorders>
              <w:top w:val="single" w:sz="12" w:space="0" w:color="99CCFF"/>
              <w:left w:val="nil"/>
              <w:bottom w:val="single" w:sz="12" w:space="0" w:color="auto"/>
              <w:right w:val="nil"/>
            </w:tcBorders>
          </w:tcPr>
          <w:p w14:paraId="1EA3DFE0" w14:textId="77777777" w:rsidR="00070705" w:rsidRPr="00070705" w:rsidRDefault="00070705" w:rsidP="00070705">
            <w:pPr>
              <w:spacing w:after="0"/>
              <w:jc w:val="left"/>
              <w:rPr>
                <w:rFonts w:ascii="Arial" w:hAnsi="Arial"/>
                <w:sz w:val="16"/>
                <w:szCs w:val="16"/>
              </w:rPr>
            </w:pPr>
          </w:p>
        </w:tc>
      </w:tr>
      <w:tr w:rsidR="00070705" w:rsidRPr="00070705" w14:paraId="05D75CEA" w14:textId="77777777" w:rsidTr="00FF026C">
        <w:tc>
          <w:tcPr>
            <w:tcW w:w="708" w:type="dxa"/>
            <w:tcBorders>
              <w:left w:val="nil"/>
              <w:bottom w:val="nil"/>
            </w:tcBorders>
          </w:tcPr>
          <w:p w14:paraId="767CF787" w14:textId="77777777" w:rsidR="00070705" w:rsidRPr="00070705" w:rsidRDefault="00070705" w:rsidP="00070705">
            <w:pPr>
              <w:jc w:val="left"/>
              <w:rPr>
                <w:rFonts w:ascii="Arial" w:hAnsi="Arial"/>
              </w:rPr>
            </w:pPr>
          </w:p>
        </w:tc>
        <w:tc>
          <w:tcPr>
            <w:tcW w:w="700" w:type="dxa"/>
            <w:tcBorders>
              <w:bottom w:val="nil"/>
            </w:tcBorders>
            <w:hideMark/>
          </w:tcPr>
          <w:p w14:paraId="3330E8D6" w14:textId="77777777" w:rsidR="00070705" w:rsidRPr="00070705" w:rsidRDefault="00070705" w:rsidP="00070705">
            <w:pPr>
              <w:jc w:val="left"/>
              <w:rPr>
                <w:rFonts w:ascii="Arial" w:hAnsi="Arial"/>
              </w:rPr>
            </w:pPr>
            <w:r w:rsidRPr="00070705">
              <w:rPr>
                <w:rFonts w:ascii="Arial" w:hAnsi="Arial"/>
              </w:rPr>
              <w:t>2.2</w:t>
            </w:r>
          </w:p>
        </w:tc>
        <w:tc>
          <w:tcPr>
            <w:tcW w:w="8600" w:type="dxa"/>
            <w:tcBorders>
              <w:top w:val="single" w:sz="12" w:space="0" w:color="99CCFF"/>
              <w:bottom w:val="nil"/>
              <w:right w:val="nil"/>
            </w:tcBorders>
            <w:hideMark/>
          </w:tcPr>
          <w:p w14:paraId="766117B4" w14:textId="77777777" w:rsidR="00070705" w:rsidRPr="00070705" w:rsidRDefault="00070705" w:rsidP="00747A1D">
            <w:pPr>
              <w:rPr>
                <w:rFonts w:ascii="Arial" w:hAnsi="Arial"/>
              </w:rPr>
            </w:pPr>
            <w:r w:rsidRPr="00070705">
              <w:rPr>
                <w:rFonts w:ascii="Arial" w:hAnsi="Arial"/>
              </w:rPr>
              <w:t>A Participant whose Framework Agreement has been terminated will no longer be considered a Participant under these rules.</w:t>
            </w:r>
          </w:p>
        </w:tc>
      </w:tr>
    </w:tbl>
    <w:p w14:paraId="32142EB0" w14:textId="77777777" w:rsidR="00070705" w:rsidRPr="00070705" w:rsidRDefault="00070705" w:rsidP="00070705">
      <w:pPr>
        <w:widowControl w:val="0"/>
        <w:spacing w:after="100"/>
        <w:jc w:val="left"/>
        <w:rPr>
          <w:rFonts w:ascii="Arial" w:hAnsi="Arial" w:cs="Times New Roman"/>
          <w:sz w:val="20"/>
          <w:lang w:val="en-IE"/>
        </w:rPr>
      </w:pPr>
    </w:p>
    <w:p w14:paraId="4B4FD9D2" w14:textId="77777777" w:rsidR="00070705" w:rsidRPr="00070705" w:rsidRDefault="00070705" w:rsidP="00070705">
      <w:pPr>
        <w:widowControl w:val="0"/>
        <w:spacing w:after="0"/>
        <w:jc w:val="left"/>
        <w:rPr>
          <w:rFonts w:ascii="Arial" w:hAnsi="Arial" w:cs="Times New Roman"/>
          <w:sz w:val="16"/>
          <w:szCs w:val="16"/>
          <w:lang w:val="en-IE"/>
        </w:rPr>
      </w:pPr>
      <w:r w:rsidRPr="00070705">
        <w:rPr>
          <w:rFonts w:ascii="Arial" w:hAnsi="Arial" w:cs="Times New Roman"/>
          <w:sz w:val="16"/>
          <w:szCs w:val="16"/>
          <w:lang w:val="en-IE"/>
        </w:rPr>
        <w:br w:type="page"/>
      </w:r>
    </w:p>
    <w:tbl>
      <w:tblPr>
        <w:tblStyle w:val="TableGrid"/>
        <w:tblW w:w="0" w:type="auto"/>
        <w:tblBorders>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70BD9713" w14:textId="77777777" w:rsidTr="00747A1D">
        <w:tc>
          <w:tcPr>
            <w:tcW w:w="708" w:type="dxa"/>
            <w:tcBorders>
              <w:top w:val="nil"/>
              <w:left w:val="nil"/>
            </w:tcBorders>
            <w:hideMark/>
          </w:tcPr>
          <w:p w14:paraId="51643CDB" w14:textId="77777777" w:rsidR="00070705" w:rsidRPr="00070705" w:rsidRDefault="00070705" w:rsidP="00070705">
            <w:pPr>
              <w:jc w:val="left"/>
              <w:rPr>
                <w:rFonts w:ascii="Arial" w:hAnsi="Arial"/>
              </w:rPr>
            </w:pPr>
            <w:r w:rsidRPr="00070705">
              <w:rPr>
                <w:rFonts w:ascii="Arial" w:hAnsi="Arial"/>
              </w:rPr>
              <w:lastRenderedPageBreak/>
              <w:t>3.</w:t>
            </w:r>
          </w:p>
        </w:tc>
        <w:tc>
          <w:tcPr>
            <w:tcW w:w="9300" w:type="dxa"/>
            <w:gridSpan w:val="2"/>
            <w:tcBorders>
              <w:top w:val="nil"/>
              <w:right w:val="nil"/>
            </w:tcBorders>
            <w:hideMark/>
          </w:tcPr>
          <w:p w14:paraId="0D7F8929" w14:textId="77777777" w:rsidR="00070705" w:rsidRPr="00070705" w:rsidRDefault="00070705" w:rsidP="00070705">
            <w:pPr>
              <w:jc w:val="left"/>
              <w:rPr>
                <w:rFonts w:ascii="Arial" w:hAnsi="Arial"/>
              </w:rPr>
            </w:pPr>
            <w:r w:rsidRPr="00070705">
              <w:rPr>
                <w:rFonts w:ascii="Arial" w:hAnsi="Arial"/>
                <w:b/>
                <w:bCs/>
              </w:rPr>
              <w:t>Call off by competition</w:t>
            </w:r>
          </w:p>
        </w:tc>
      </w:tr>
      <w:tr w:rsidR="00070705" w:rsidRPr="00070705" w14:paraId="68992B31" w14:textId="77777777" w:rsidTr="00747A1D">
        <w:tc>
          <w:tcPr>
            <w:tcW w:w="708" w:type="dxa"/>
            <w:tcBorders>
              <w:left w:val="nil"/>
            </w:tcBorders>
          </w:tcPr>
          <w:p w14:paraId="3459A20C" w14:textId="77777777" w:rsidR="00070705" w:rsidRPr="00070705" w:rsidRDefault="00070705" w:rsidP="00070705">
            <w:pPr>
              <w:jc w:val="left"/>
              <w:rPr>
                <w:rFonts w:ascii="Arial" w:hAnsi="Arial"/>
              </w:rPr>
            </w:pPr>
          </w:p>
        </w:tc>
        <w:tc>
          <w:tcPr>
            <w:tcW w:w="700" w:type="dxa"/>
            <w:hideMark/>
          </w:tcPr>
          <w:p w14:paraId="6DAA80CC" w14:textId="77777777" w:rsidR="00070705" w:rsidRPr="00070705" w:rsidRDefault="00070705" w:rsidP="00070705">
            <w:pPr>
              <w:jc w:val="left"/>
              <w:rPr>
                <w:rFonts w:ascii="Arial" w:hAnsi="Arial"/>
              </w:rPr>
            </w:pPr>
            <w:r w:rsidRPr="00070705">
              <w:rPr>
                <w:rFonts w:ascii="Arial" w:hAnsi="Arial"/>
              </w:rPr>
              <w:t>3.1</w:t>
            </w:r>
          </w:p>
        </w:tc>
        <w:tc>
          <w:tcPr>
            <w:tcW w:w="8600" w:type="dxa"/>
            <w:tcBorders>
              <w:right w:val="nil"/>
            </w:tcBorders>
            <w:hideMark/>
          </w:tcPr>
          <w:p w14:paraId="411BF52A" w14:textId="3182E7A7" w:rsidR="00070705" w:rsidRPr="00070705" w:rsidRDefault="00070705" w:rsidP="00CE50A1">
            <w:pPr>
              <w:rPr>
                <w:rFonts w:ascii="Arial" w:hAnsi="Arial"/>
              </w:rPr>
            </w:pPr>
            <w:r w:rsidRPr="00070705">
              <w:rPr>
                <w:rFonts w:ascii="Arial" w:hAnsi="Arial"/>
              </w:rPr>
              <w:t xml:space="preserve">When the </w:t>
            </w:r>
            <w:r w:rsidR="00013BA2">
              <w:rPr>
                <w:rFonts w:ascii="Arial" w:hAnsi="Arial"/>
              </w:rPr>
              <w:t>Employer decides to procure services</w:t>
            </w:r>
            <w:r w:rsidRPr="00070705">
              <w:rPr>
                <w:rFonts w:ascii="Arial" w:hAnsi="Arial"/>
              </w:rPr>
              <w:t xml:space="preserve"> under these rules, the Employer will send </w:t>
            </w:r>
            <w:r w:rsidR="00BB588F">
              <w:rPr>
                <w:rFonts w:ascii="Arial" w:hAnsi="Arial"/>
              </w:rPr>
              <w:t xml:space="preserve">the </w:t>
            </w:r>
            <w:r w:rsidRPr="00070705">
              <w:rPr>
                <w:rFonts w:ascii="Arial" w:hAnsi="Arial"/>
              </w:rPr>
              <w:t xml:space="preserve">Participant a written invitation to tender. The invitation will be sent by email to </w:t>
            </w:r>
            <w:r w:rsidR="00BB588F">
              <w:rPr>
                <w:rFonts w:ascii="Arial" w:hAnsi="Arial"/>
              </w:rPr>
              <w:t>the</w:t>
            </w:r>
            <w:r w:rsidRPr="00070705">
              <w:rPr>
                <w:rFonts w:ascii="Arial" w:hAnsi="Arial"/>
              </w:rPr>
              <w:t xml:space="preserve"> Participant current email address as given in or notified under its Framework Agreement. The invi</w:t>
            </w:r>
            <w:r w:rsidR="00DE4359">
              <w:rPr>
                <w:rFonts w:ascii="Arial" w:hAnsi="Arial"/>
              </w:rPr>
              <w:t>tation will include a draft Service</w:t>
            </w:r>
            <w:r w:rsidRPr="00070705">
              <w:rPr>
                <w:rFonts w:ascii="Arial" w:hAnsi="Arial"/>
              </w:rPr>
              <w:t xml:space="preserve">s Contract, based on the </w:t>
            </w:r>
            <w:r w:rsidR="00DE4359">
              <w:rPr>
                <w:rFonts w:ascii="Arial" w:hAnsi="Arial"/>
                <w:i/>
              </w:rPr>
              <w:t>Standard Conditions of Engagement for Consultancy Services (Technical)</w:t>
            </w:r>
            <w:r w:rsidRPr="00070705">
              <w:rPr>
                <w:rFonts w:ascii="Arial" w:hAnsi="Arial"/>
              </w:rPr>
              <w:t xml:space="preserve"> with the Schedule completed by the Employer in its discretion, including details of the required </w:t>
            </w:r>
            <w:r w:rsidR="00013BA2">
              <w:rPr>
                <w:rFonts w:ascii="Arial" w:hAnsi="Arial"/>
                <w:bCs/>
              </w:rPr>
              <w:t>services</w:t>
            </w:r>
            <w:r w:rsidRPr="00070705">
              <w:rPr>
                <w:rFonts w:ascii="Arial" w:hAnsi="Arial"/>
              </w:rPr>
              <w:t xml:space="preserve">. The invitation will fix a time limit for Participant to send in </w:t>
            </w:r>
            <w:r w:rsidR="00BB588F">
              <w:rPr>
                <w:rFonts w:ascii="Arial" w:hAnsi="Arial"/>
              </w:rPr>
              <w:t xml:space="preserve">their </w:t>
            </w:r>
            <w:r w:rsidRPr="00070705">
              <w:rPr>
                <w:rFonts w:ascii="Arial" w:hAnsi="Arial"/>
              </w:rPr>
              <w:t>tender taking account of such factors as the complexity o</w:t>
            </w:r>
            <w:r w:rsidR="00DE4359">
              <w:rPr>
                <w:rFonts w:ascii="Arial" w:hAnsi="Arial"/>
              </w:rPr>
              <w:t>f the subject-matter of the Service</w:t>
            </w:r>
            <w:r w:rsidRPr="00070705">
              <w:rPr>
                <w:rFonts w:ascii="Arial" w:hAnsi="Arial"/>
              </w:rPr>
              <w:t>s Contract and the time needed to send in tenders.</w:t>
            </w:r>
          </w:p>
        </w:tc>
      </w:tr>
      <w:tr w:rsidR="00070705" w:rsidRPr="00070705" w14:paraId="0E09AD34" w14:textId="77777777" w:rsidTr="00747A1D">
        <w:tc>
          <w:tcPr>
            <w:tcW w:w="708" w:type="dxa"/>
            <w:tcBorders>
              <w:left w:val="nil"/>
            </w:tcBorders>
          </w:tcPr>
          <w:p w14:paraId="571AD5F5" w14:textId="77777777" w:rsidR="00070705" w:rsidRPr="00070705" w:rsidRDefault="00070705" w:rsidP="00070705">
            <w:pPr>
              <w:jc w:val="left"/>
              <w:rPr>
                <w:rFonts w:ascii="Arial" w:hAnsi="Arial"/>
              </w:rPr>
            </w:pPr>
          </w:p>
        </w:tc>
        <w:tc>
          <w:tcPr>
            <w:tcW w:w="700" w:type="dxa"/>
            <w:hideMark/>
          </w:tcPr>
          <w:p w14:paraId="3B8F0C12" w14:textId="77777777" w:rsidR="00070705" w:rsidRPr="00070705" w:rsidRDefault="00070705" w:rsidP="00070705">
            <w:pPr>
              <w:jc w:val="left"/>
              <w:rPr>
                <w:rFonts w:ascii="Arial" w:hAnsi="Arial"/>
              </w:rPr>
            </w:pPr>
            <w:r w:rsidRPr="00070705">
              <w:rPr>
                <w:rFonts w:ascii="Arial" w:hAnsi="Arial"/>
              </w:rPr>
              <w:t>3.2</w:t>
            </w:r>
          </w:p>
        </w:tc>
        <w:tc>
          <w:tcPr>
            <w:tcW w:w="8600" w:type="dxa"/>
            <w:tcBorders>
              <w:right w:val="nil"/>
            </w:tcBorders>
            <w:hideMark/>
          </w:tcPr>
          <w:p w14:paraId="79CECFE0" w14:textId="77777777" w:rsidR="00070705" w:rsidRPr="00070705" w:rsidRDefault="00DE4359" w:rsidP="00747A1D">
            <w:pPr>
              <w:rPr>
                <w:rFonts w:ascii="Arial" w:hAnsi="Arial"/>
              </w:rPr>
            </w:pPr>
            <w:r>
              <w:rPr>
                <w:rFonts w:ascii="Arial" w:hAnsi="Arial"/>
              </w:rPr>
              <w:t>The award process for Service</w:t>
            </w:r>
            <w:r w:rsidR="00070705" w:rsidRPr="00070705">
              <w:rPr>
                <w:rFonts w:ascii="Arial" w:hAnsi="Arial"/>
              </w:rPr>
              <w:t>s Contracts tendered under this rule 3 will be conducted in accordance with these rules and any procedures stat</w:t>
            </w:r>
            <w:r w:rsidR="00CE50A1">
              <w:rPr>
                <w:rFonts w:ascii="Arial" w:hAnsi="Arial"/>
              </w:rPr>
              <w:t xml:space="preserve">ed in the invitation to tender. </w:t>
            </w:r>
            <w:r w:rsidR="00070705" w:rsidRPr="00070705">
              <w:rPr>
                <w:rFonts w:ascii="Arial" w:hAnsi="Arial"/>
              </w:rPr>
              <w:t>It may include an electronic auction.</w:t>
            </w:r>
          </w:p>
        </w:tc>
      </w:tr>
      <w:tr w:rsidR="00070705" w:rsidRPr="00070705" w14:paraId="6CEEF44C" w14:textId="77777777" w:rsidTr="00747A1D">
        <w:tc>
          <w:tcPr>
            <w:tcW w:w="708" w:type="dxa"/>
            <w:tcBorders>
              <w:left w:val="nil"/>
              <w:bottom w:val="nil"/>
            </w:tcBorders>
          </w:tcPr>
          <w:p w14:paraId="0560D0F2" w14:textId="77777777" w:rsidR="00070705" w:rsidRPr="00070705" w:rsidRDefault="00070705" w:rsidP="00070705">
            <w:pPr>
              <w:jc w:val="left"/>
              <w:rPr>
                <w:rFonts w:ascii="Arial" w:hAnsi="Arial"/>
              </w:rPr>
            </w:pPr>
          </w:p>
        </w:tc>
        <w:tc>
          <w:tcPr>
            <w:tcW w:w="700" w:type="dxa"/>
            <w:tcBorders>
              <w:bottom w:val="nil"/>
            </w:tcBorders>
          </w:tcPr>
          <w:p w14:paraId="6E3C995F" w14:textId="77777777" w:rsidR="00070705" w:rsidRPr="00070705" w:rsidRDefault="00070705" w:rsidP="00070705">
            <w:pPr>
              <w:jc w:val="left"/>
              <w:rPr>
                <w:rFonts w:ascii="Arial" w:hAnsi="Arial"/>
              </w:rPr>
            </w:pPr>
          </w:p>
        </w:tc>
        <w:tc>
          <w:tcPr>
            <w:tcW w:w="8600" w:type="dxa"/>
            <w:tcBorders>
              <w:bottom w:val="nil"/>
              <w:right w:val="nil"/>
            </w:tcBorders>
            <w:hideMark/>
          </w:tcPr>
          <w:p w14:paraId="25D4B9F7" w14:textId="05FDBD6D" w:rsidR="00070705" w:rsidRPr="00070705" w:rsidRDefault="00070705" w:rsidP="00747A1D">
            <w:pPr>
              <w:rPr>
                <w:rFonts w:ascii="Arial" w:hAnsi="Arial"/>
              </w:rPr>
            </w:pPr>
          </w:p>
        </w:tc>
      </w:tr>
    </w:tbl>
    <w:p w14:paraId="261EF0F6" w14:textId="77777777" w:rsidR="00070705" w:rsidRPr="00070705" w:rsidRDefault="00070705" w:rsidP="00070705">
      <w:pPr>
        <w:widowControl w:val="0"/>
        <w:spacing w:after="100"/>
        <w:jc w:val="left"/>
        <w:rPr>
          <w:rFonts w:ascii="Arial" w:hAnsi="Arial" w:cs="Times New Roman"/>
          <w:sz w:val="20"/>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71F42899" w14:textId="77777777" w:rsidTr="00747A1D">
        <w:tc>
          <w:tcPr>
            <w:tcW w:w="708" w:type="dxa"/>
            <w:hideMark/>
          </w:tcPr>
          <w:p w14:paraId="0C0ECFD5" w14:textId="77777777" w:rsidR="00070705" w:rsidRPr="00070705" w:rsidRDefault="00070705" w:rsidP="00070705">
            <w:pPr>
              <w:jc w:val="left"/>
              <w:rPr>
                <w:rFonts w:ascii="Arial" w:hAnsi="Arial"/>
              </w:rPr>
            </w:pPr>
            <w:r w:rsidRPr="00070705">
              <w:rPr>
                <w:rFonts w:ascii="Arial" w:hAnsi="Arial"/>
              </w:rPr>
              <w:t>4.</w:t>
            </w:r>
          </w:p>
        </w:tc>
        <w:tc>
          <w:tcPr>
            <w:tcW w:w="9300" w:type="dxa"/>
            <w:gridSpan w:val="2"/>
            <w:hideMark/>
          </w:tcPr>
          <w:p w14:paraId="2F47D647" w14:textId="77777777" w:rsidR="00070705" w:rsidRPr="00070705" w:rsidRDefault="00070705" w:rsidP="00070705">
            <w:pPr>
              <w:jc w:val="left"/>
              <w:rPr>
                <w:rFonts w:ascii="Arial" w:hAnsi="Arial"/>
              </w:rPr>
            </w:pPr>
            <w:r w:rsidRPr="00070705">
              <w:rPr>
                <w:rFonts w:ascii="Arial" w:hAnsi="Arial"/>
                <w:b/>
                <w:bCs/>
              </w:rPr>
              <w:t>Performance Review, Termination and Promotion</w:t>
            </w:r>
          </w:p>
        </w:tc>
      </w:tr>
      <w:tr w:rsidR="00070705" w:rsidRPr="00070705" w14:paraId="4E617C3B" w14:textId="77777777" w:rsidTr="00747A1D">
        <w:tc>
          <w:tcPr>
            <w:tcW w:w="708" w:type="dxa"/>
          </w:tcPr>
          <w:p w14:paraId="3EC6685F" w14:textId="77777777" w:rsidR="00070705" w:rsidRPr="00070705" w:rsidRDefault="00070705" w:rsidP="00070705">
            <w:pPr>
              <w:jc w:val="left"/>
              <w:rPr>
                <w:rFonts w:ascii="Arial" w:hAnsi="Arial"/>
              </w:rPr>
            </w:pPr>
          </w:p>
        </w:tc>
        <w:tc>
          <w:tcPr>
            <w:tcW w:w="700" w:type="dxa"/>
            <w:hideMark/>
          </w:tcPr>
          <w:p w14:paraId="5C9EE8D7" w14:textId="77777777" w:rsidR="00070705" w:rsidRPr="00070705" w:rsidRDefault="00070705" w:rsidP="00070705">
            <w:pPr>
              <w:jc w:val="left"/>
              <w:rPr>
                <w:rFonts w:ascii="Arial" w:hAnsi="Arial"/>
              </w:rPr>
            </w:pPr>
            <w:r w:rsidRPr="00070705">
              <w:rPr>
                <w:rFonts w:ascii="Arial" w:hAnsi="Arial"/>
              </w:rPr>
              <w:t>4.1</w:t>
            </w:r>
          </w:p>
        </w:tc>
        <w:tc>
          <w:tcPr>
            <w:tcW w:w="8600" w:type="dxa"/>
            <w:hideMark/>
          </w:tcPr>
          <w:p w14:paraId="57576243" w14:textId="77777777" w:rsidR="00070705" w:rsidRPr="00070705" w:rsidRDefault="00DE4359" w:rsidP="00747A1D">
            <w:pPr>
              <w:rPr>
                <w:rFonts w:ascii="Arial" w:hAnsi="Arial"/>
              </w:rPr>
            </w:pPr>
            <w:r>
              <w:rPr>
                <w:rFonts w:ascii="Arial" w:hAnsi="Arial"/>
              </w:rPr>
              <w:t>On completion of each Service</w:t>
            </w:r>
            <w:r w:rsidR="00070705" w:rsidRPr="00070705">
              <w:rPr>
                <w:rFonts w:ascii="Arial" w:hAnsi="Arial"/>
              </w:rPr>
              <w:t xml:space="preserve">s Contract, the Participant concerned must collate and provide to the Employer the information required for the Employer to review that Participants’ performance according to the attached </w:t>
            </w:r>
            <w:r w:rsidR="00070705" w:rsidRPr="00070705">
              <w:rPr>
                <w:rFonts w:ascii="Arial" w:hAnsi="Arial"/>
                <w:bCs/>
              </w:rPr>
              <w:t>Performance Measurement Table</w:t>
            </w:r>
            <w:r w:rsidR="00070705" w:rsidRPr="00070705">
              <w:rPr>
                <w:rFonts w:ascii="Arial" w:hAnsi="Arial"/>
              </w:rPr>
              <w:t>. The Employer may review Partici</w:t>
            </w:r>
            <w:r>
              <w:rPr>
                <w:rFonts w:ascii="Arial" w:hAnsi="Arial"/>
              </w:rPr>
              <w:t>pants’ performance of their Service</w:t>
            </w:r>
            <w:r w:rsidR="00070705" w:rsidRPr="00070705">
              <w:rPr>
                <w:rFonts w:ascii="Arial" w:hAnsi="Arial"/>
              </w:rPr>
              <w:t>s Contracts and the Framework Agreement at the end of each year of the Framework Period, according to the attached Performance Measurement Table.</w:t>
            </w:r>
          </w:p>
        </w:tc>
      </w:tr>
      <w:tr w:rsidR="00070705" w:rsidRPr="00070705" w14:paraId="581AF4A8" w14:textId="77777777" w:rsidTr="00747A1D">
        <w:tc>
          <w:tcPr>
            <w:tcW w:w="708" w:type="dxa"/>
          </w:tcPr>
          <w:p w14:paraId="0CE7BFC0" w14:textId="77777777" w:rsidR="00070705" w:rsidRPr="00070705" w:rsidRDefault="00070705" w:rsidP="00070705">
            <w:pPr>
              <w:jc w:val="left"/>
              <w:rPr>
                <w:rFonts w:ascii="Arial" w:hAnsi="Arial"/>
              </w:rPr>
            </w:pPr>
          </w:p>
        </w:tc>
        <w:tc>
          <w:tcPr>
            <w:tcW w:w="700" w:type="dxa"/>
            <w:hideMark/>
          </w:tcPr>
          <w:p w14:paraId="31B3D3D6" w14:textId="77777777" w:rsidR="00070705" w:rsidRPr="00070705" w:rsidRDefault="00070705" w:rsidP="00070705">
            <w:pPr>
              <w:jc w:val="left"/>
              <w:rPr>
                <w:rFonts w:ascii="Arial" w:hAnsi="Arial"/>
              </w:rPr>
            </w:pPr>
            <w:r w:rsidRPr="00070705">
              <w:rPr>
                <w:rFonts w:ascii="Arial" w:hAnsi="Arial"/>
              </w:rPr>
              <w:t>4.2</w:t>
            </w:r>
          </w:p>
        </w:tc>
        <w:tc>
          <w:tcPr>
            <w:tcW w:w="8600" w:type="dxa"/>
            <w:hideMark/>
          </w:tcPr>
          <w:p w14:paraId="5AD27D3A" w14:textId="77777777" w:rsidR="00070705" w:rsidRPr="00070705" w:rsidRDefault="00070705" w:rsidP="00747A1D">
            <w:pPr>
              <w:rPr>
                <w:rFonts w:ascii="Arial" w:hAnsi="Arial"/>
              </w:rPr>
            </w:pPr>
            <w:r w:rsidRPr="00070705">
              <w:rPr>
                <w:rFonts w:ascii="Arial" w:hAnsi="Arial"/>
              </w:rPr>
              <w:t xml:space="preserve">If a Participant has reached ‘Failure Level 1’ for any indicator according to the attached Performance Measurement Table, the Employer may give that Participant a written </w:t>
            </w:r>
            <w:r w:rsidRPr="00070705">
              <w:rPr>
                <w:rFonts w:ascii="Arial" w:hAnsi="Arial"/>
                <w:bCs/>
              </w:rPr>
              <w:t xml:space="preserve">Warning Notice </w:t>
            </w:r>
            <w:r w:rsidRPr="00070705">
              <w:rPr>
                <w:rFonts w:ascii="Arial" w:hAnsi="Arial"/>
              </w:rPr>
              <w:t>and may exclude that Participant from further competitions until the Participant has demonstrated to the Employer’s satisfaction that it has implemented steps to redress the problem.</w:t>
            </w:r>
          </w:p>
        </w:tc>
      </w:tr>
    </w:tbl>
    <w:p w14:paraId="1D28C207" w14:textId="77777777" w:rsidR="00070705" w:rsidRPr="00070705" w:rsidRDefault="00070705" w:rsidP="00070705">
      <w:pPr>
        <w:widowControl w:val="0"/>
        <w:spacing w:after="100"/>
        <w:jc w:val="left"/>
        <w:rPr>
          <w:rFonts w:ascii="Arial" w:hAnsi="Arial" w:cs="Times New Roman"/>
          <w:sz w:val="20"/>
          <w:lang w:val="en-IE"/>
        </w:rPr>
      </w:pPr>
    </w:p>
    <w:p w14:paraId="3FA836B9" w14:textId="77777777" w:rsidR="00070705" w:rsidRPr="00070705" w:rsidRDefault="00070705" w:rsidP="00070705">
      <w:pPr>
        <w:widowControl w:val="0"/>
        <w:spacing w:after="0"/>
        <w:jc w:val="left"/>
        <w:rPr>
          <w:rFonts w:ascii="Arial" w:hAnsi="Arial" w:cs="Times New Roman"/>
          <w:sz w:val="16"/>
          <w:szCs w:val="16"/>
          <w:lang w:val="en-IE"/>
        </w:rPr>
      </w:pPr>
      <w:r w:rsidRPr="00070705">
        <w:rPr>
          <w:rFonts w:ascii="Arial" w:hAnsi="Arial" w:cs="Times New Roman"/>
          <w:sz w:val="16"/>
          <w:szCs w:val="16"/>
          <w:lang w:val="en-IE"/>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070705" w:rsidRPr="00070705" w14:paraId="53B92C17" w14:textId="77777777" w:rsidTr="00747A1D">
        <w:tc>
          <w:tcPr>
            <w:tcW w:w="708" w:type="dxa"/>
          </w:tcPr>
          <w:p w14:paraId="3348292E" w14:textId="77777777" w:rsidR="00070705" w:rsidRPr="00070705" w:rsidRDefault="00070705" w:rsidP="00070705">
            <w:pPr>
              <w:jc w:val="left"/>
              <w:rPr>
                <w:rFonts w:ascii="Arial" w:hAnsi="Arial"/>
              </w:rPr>
            </w:pPr>
          </w:p>
        </w:tc>
        <w:tc>
          <w:tcPr>
            <w:tcW w:w="700" w:type="dxa"/>
            <w:hideMark/>
          </w:tcPr>
          <w:p w14:paraId="7260989C" w14:textId="77777777" w:rsidR="00070705" w:rsidRPr="00070705" w:rsidRDefault="00070705" w:rsidP="00070705">
            <w:pPr>
              <w:jc w:val="left"/>
              <w:rPr>
                <w:rFonts w:ascii="Arial" w:hAnsi="Arial"/>
              </w:rPr>
            </w:pPr>
            <w:r w:rsidRPr="00070705">
              <w:rPr>
                <w:rFonts w:ascii="Arial" w:hAnsi="Arial"/>
              </w:rPr>
              <w:t>4.3</w:t>
            </w:r>
          </w:p>
        </w:tc>
        <w:tc>
          <w:tcPr>
            <w:tcW w:w="8600" w:type="dxa"/>
            <w:hideMark/>
          </w:tcPr>
          <w:p w14:paraId="7ECB7CC6" w14:textId="77777777" w:rsidR="00070705" w:rsidRPr="00070705" w:rsidRDefault="00070705" w:rsidP="00747A1D">
            <w:pPr>
              <w:rPr>
                <w:rFonts w:ascii="Arial" w:hAnsi="Arial"/>
              </w:rPr>
            </w:pPr>
            <w:r w:rsidRPr="00070705">
              <w:rPr>
                <w:rFonts w:ascii="Arial" w:hAnsi="Arial"/>
              </w:rPr>
              <w:t>If a Participant</w:t>
            </w:r>
          </w:p>
          <w:p w14:paraId="5F7EAB8B" w14:textId="77777777" w:rsidR="00070705" w:rsidRPr="00070705" w:rsidRDefault="00070705" w:rsidP="00747A1D">
            <w:pPr>
              <w:numPr>
                <w:ilvl w:val="0"/>
                <w:numId w:val="19"/>
              </w:numPr>
              <w:rPr>
                <w:rFonts w:ascii="Arial" w:hAnsi="Arial"/>
              </w:rPr>
            </w:pPr>
            <w:r w:rsidRPr="00070705">
              <w:rPr>
                <w:rFonts w:ascii="Arial" w:hAnsi="Arial"/>
              </w:rPr>
              <w:t>receives two Warning Notices during the Framework Period or</w:t>
            </w:r>
          </w:p>
          <w:p w14:paraId="1987D7D4" w14:textId="77777777" w:rsidR="00070705" w:rsidRPr="00070705" w:rsidRDefault="00070705" w:rsidP="00747A1D">
            <w:pPr>
              <w:numPr>
                <w:ilvl w:val="0"/>
                <w:numId w:val="19"/>
              </w:numPr>
              <w:rPr>
                <w:rFonts w:ascii="Arial" w:hAnsi="Arial"/>
              </w:rPr>
            </w:pPr>
            <w:r w:rsidRPr="00070705">
              <w:rPr>
                <w:rFonts w:ascii="Arial" w:hAnsi="Arial"/>
              </w:rPr>
              <w:t>has reached ‘Failure Level 2’ for any indicator according to the attached Performance Measurement Table</w:t>
            </w:r>
          </w:p>
          <w:p w14:paraId="0B6F9BD0" w14:textId="77777777" w:rsidR="00070705" w:rsidRPr="00070705" w:rsidRDefault="00070705" w:rsidP="00747A1D">
            <w:pPr>
              <w:rPr>
                <w:rFonts w:ascii="Arial" w:hAnsi="Arial"/>
              </w:rPr>
            </w:pPr>
            <w:r w:rsidRPr="00070705">
              <w:rPr>
                <w:rFonts w:ascii="Arial" w:hAnsi="Arial"/>
              </w:rPr>
              <w:t>the Employer may terminate that Participant’s Framework Agreement.</w:t>
            </w:r>
          </w:p>
        </w:tc>
      </w:tr>
      <w:tr w:rsidR="00070705" w:rsidRPr="00070705" w14:paraId="05F32246" w14:textId="77777777" w:rsidTr="00747A1D">
        <w:tc>
          <w:tcPr>
            <w:tcW w:w="708" w:type="dxa"/>
          </w:tcPr>
          <w:p w14:paraId="01DD4AAC" w14:textId="77777777" w:rsidR="00070705" w:rsidRPr="00070705" w:rsidRDefault="00070705" w:rsidP="00070705">
            <w:pPr>
              <w:jc w:val="left"/>
              <w:rPr>
                <w:rFonts w:ascii="Arial" w:hAnsi="Arial"/>
              </w:rPr>
            </w:pPr>
          </w:p>
        </w:tc>
        <w:tc>
          <w:tcPr>
            <w:tcW w:w="700" w:type="dxa"/>
            <w:hideMark/>
          </w:tcPr>
          <w:p w14:paraId="21865392" w14:textId="77777777" w:rsidR="00070705" w:rsidRPr="00070705" w:rsidRDefault="00070705" w:rsidP="00070705">
            <w:pPr>
              <w:jc w:val="left"/>
              <w:rPr>
                <w:rFonts w:ascii="Arial" w:hAnsi="Arial"/>
              </w:rPr>
            </w:pPr>
            <w:r w:rsidRPr="00070705">
              <w:rPr>
                <w:rFonts w:ascii="Arial" w:hAnsi="Arial"/>
              </w:rPr>
              <w:t>4.4</w:t>
            </w:r>
          </w:p>
        </w:tc>
        <w:tc>
          <w:tcPr>
            <w:tcW w:w="8600" w:type="dxa"/>
            <w:hideMark/>
          </w:tcPr>
          <w:p w14:paraId="3940CC87" w14:textId="77777777" w:rsidR="00070705" w:rsidRPr="00070705" w:rsidRDefault="00070705" w:rsidP="00747A1D">
            <w:pPr>
              <w:rPr>
                <w:rFonts w:ascii="Arial" w:hAnsi="Arial"/>
              </w:rPr>
            </w:pPr>
            <w:r w:rsidRPr="00070705">
              <w:rPr>
                <w:rFonts w:ascii="Arial" w:hAnsi="Arial"/>
              </w:rPr>
              <w:t>The Employer may give each Participant details of the result of its annual performance review, and of the average results for each item and the average overall score.</w:t>
            </w:r>
          </w:p>
        </w:tc>
      </w:tr>
    </w:tbl>
    <w:p w14:paraId="5B7698FE" w14:textId="77777777" w:rsidR="00747A1D" w:rsidRDefault="00747A1D" w:rsidP="00747A1D">
      <w:pPr>
        <w:widowControl w:val="0"/>
        <w:spacing w:before="240" w:after="120"/>
        <w:jc w:val="left"/>
        <w:outlineLvl w:val="0"/>
        <w:rPr>
          <w:rFonts w:ascii="Arial Black" w:hAnsi="Arial Black" w:cs="Times New Roman"/>
          <w:b/>
          <w:bCs/>
          <w:sz w:val="24"/>
          <w:lang w:val="en-IE"/>
        </w:rPr>
      </w:pPr>
    </w:p>
    <w:p w14:paraId="6FD81FA3" w14:textId="77777777" w:rsidR="00070705" w:rsidRPr="00070705" w:rsidRDefault="00070705" w:rsidP="00747A1D">
      <w:pPr>
        <w:widowControl w:val="0"/>
        <w:spacing w:before="240" w:after="120"/>
        <w:jc w:val="left"/>
        <w:outlineLvl w:val="0"/>
        <w:rPr>
          <w:rFonts w:ascii="Arial Black" w:hAnsi="Arial Black" w:cs="Times New Roman"/>
          <w:b/>
          <w:bCs/>
          <w:sz w:val="24"/>
          <w:lang w:val="en-IE"/>
        </w:rPr>
      </w:pPr>
      <w:r w:rsidRPr="00070705">
        <w:rPr>
          <w:rFonts w:ascii="Arial Black" w:hAnsi="Arial Black" w:cs="Times New Roman"/>
          <w:b/>
          <w:bCs/>
          <w:sz w:val="24"/>
          <w:lang w:val="en-IE"/>
        </w:rPr>
        <w:t>Performance Measurement Table</w:t>
      </w:r>
    </w:p>
    <w:tbl>
      <w:tblPr>
        <w:tblStyle w:val="TableGrid"/>
        <w:tblW w:w="10173" w:type="dxa"/>
        <w:tblLayout w:type="fixed"/>
        <w:tblLook w:val="01E0" w:firstRow="1" w:lastRow="1" w:firstColumn="1" w:lastColumn="1" w:noHBand="0" w:noVBand="0"/>
      </w:tblPr>
      <w:tblGrid>
        <w:gridCol w:w="498"/>
        <w:gridCol w:w="236"/>
        <w:gridCol w:w="2383"/>
        <w:gridCol w:w="236"/>
        <w:gridCol w:w="1917"/>
        <w:gridCol w:w="236"/>
        <w:gridCol w:w="1663"/>
        <w:gridCol w:w="236"/>
        <w:gridCol w:w="1148"/>
        <w:gridCol w:w="252"/>
        <w:gridCol w:w="1368"/>
      </w:tblGrid>
      <w:tr w:rsidR="00070705" w:rsidRPr="00070705" w14:paraId="0E764D43" w14:textId="77777777" w:rsidTr="00925067">
        <w:trPr>
          <w:cantSplit/>
          <w:tblHeader/>
        </w:trPr>
        <w:tc>
          <w:tcPr>
            <w:tcW w:w="498" w:type="dxa"/>
            <w:tcBorders>
              <w:top w:val="single" w:sz="12" w:space="0" w:color="auto"/>
              <w:left w:val="single" w:sz="12" w:space="0" w:color="auto"/>
              <w:bottom w:val="single" w:sz="12" w:space="0" w:color="auto"/>
              <w:right w:val="single" w:sz="12" w:space="0" w:color="auto"/>
            </w:tcBorders>
            <w:shd w:val="clear" w:color="auto" w:fill="E0E0E0"/>
            <w:vAlign w:val="center"/>
            <w:hideMark/>
          </w:tcPr>
          <w:p w14:paraId="5142A879" w14:textId="77777777" w:rsidR="00070705" w:rsidRPr="00070705" w:rsidRDefault="00070705" w:rsidP="00070705">
            <w:pPr>
              <w:jc w:val="center"/>
              <w:rPr>
                <w:rFonts w:ascii="Arial" w:hAnsi="Arial"/>
                <w:b/>
                <w:bCs/>
              </w:rPr>
            </w:pPr>
            <w:r w:rsidRPr="00070705">
              <w:rPr>
                <w:rFonts w:ascii="Arial" w:hAnsi="Arial"/>
                <w:b/>
                <w:bCs/>
              </w:rPr>
              <w:t>No</w:t>
            </w:r>
          </w:p>
        </w:tc>
        <w:tc>
          <w:tcPr>
            <w:tcW w:w="236" w:type="dxa"/>
            <w:tcBorders>
              <w:top w:val="nil"/>
              <w:left w:val="single" w:sz="12" w:space="0" w:color="auto"/>
              <w:bottom w:val="nil"/>
              <w:right w:val="single" w:sz="12" w:space="0" w:color="auto"/>
            </w:tcBorders>
          </w:tcPr>
          <w:p w14:paraId="05461855" w14:textId="77777777" w:rsidR="00070705" w:rsidRPr="00070705" w:rsidRDefault="00070705" w:rsidP="00070705">
            <w:pPr>
              <w:jc w:val="center"/>
              <w:rPr>
                <w:rFonts w:ascii="Arial" w:hAnsi="Arial"/>
                <w:b/>
                <w:bCs/>
              </w:rPr>
            </w:pPr>
          </w:p>
        </w:tc>
        <w:tc>
          <w:tcPr>
            <w:tcW w:w="2383" w:type="dxa"/>
            <w:tcBorders>
              <w:top w:val="single" w:sz="12" w:space="0" w:color="auto"/>
              <w:left w:val="single" w:sz="12" w:space="0" w:color="99CCFF"/>
              <w:bottom w:val="single" w:sz="12" w:space="0" w:color="auto"/>
              <w:right w:val="single" w:sz="12" w:space="0" w:color="auto"/>
            </w:tcBorders>
            <w:shd w:val="clear" w:color="auto" w:fill="E0E0E0"/>
            <w:vAlign w:val="center"/>
            <w:hideMark/>
          </w:tcPr>
          <w:p w14:paraId="6D201758" w14:textId="77777777" w:rsidR="00070705" w:rsidRPr="00070705" w:rsidRDefault="00070705" w:rsidP="00070705">
            <w:pPr>
              <w:jc w:val="center"/>
              <w:rPr>
                <w:rFonts w:ascii="Arial" w:hAnsi="Arial"/>
                <w:b/>
                <w:bCs/>
              </w:rPr>
            </w:pPr>
            <w:r w:rsidRPr="00070705">
              <w:rPr>
                <w:rFonts w:ascii="Arial" w:hAnsi="Arial"/>
                <w:b/>
                <w:bCs/>
              </w:rPr>
              <w:t>Employer’s objective</w:t>
            </w:r>
          </w:p>
        </w:tc>
        <w:tc>
          <w:tcPr>
            <w:tcW w:w="236" w:type="dxa"/>
            <w:tcBorders>
              <w:top w:val="nil"/>
              <w:left w:val="single" w:sz="12" w:space="0" w:color="99CCFF"/>
              <w:bottom w:val="nil"/>
              <w:right w:val="single" w:sz="12" w:space="0" w:color="auto"/>
            </w:tcBorders>
          </w:tcPr>
          <w:p w14:paraId="032C7A17" w14:textId="77777777" w:rsidR="00070705" w:rsidRPr="00070705" w:rsidRDefault="00070705" w:rsidP="00070705">
            <w:pPr>
              <w:jc w:val="center"/>
              <w:rPr>
                <w:rFonts w:ascii="Arial" w:hAnsi="Arial"/>
                <w:b/>
                <w:bCs/>
              </w:rPr>
            </w:pPr>
          </w:p>
        </w:tc>
        <w:tc>
          <w:tcPr>
            <w:tcW w:w="1917" w:type="dxa"/>
            <w:tcBorders>
              <w:top w:val="single" w:sz="12" w:space="0" w:color="auto"/>
              <w:left w:val="single" w:sz="12" w:space="0" w:color="99CCFF"/>
              <w:bottom w:val="single" w:sz="12" w:space="0" w:color="auto"/>
              <w:right w:val="single" w:sz="12" w:space="0" w:color="auto"/>
            </w:tcBorders>
            <w:shd w:val="clear" w:color="auto" w:fill="E0E0E0"/>
            <w:vAlign w:val="center"/>
            <w:hideMark/>
          </w:tcPr>
          <w:p w14:paraId="5C548637" w14:textId="77777777" w:rsidR="00070705" w:rsidRPr="00070705" w:rsidRDefault="00070705" w:rsidP="00070705">
            <w:pPr>
              <w:jc w:val="center"/>
              <w:rPr>
                <w:rFonts w:ascii="Arial" w:hAnsi="Arial"/>
                <w:b/>
                <w:bCs/>
              </w:rPr>
            </w:pPr>
            <w:r w:rsidRPr="00070705">
              <w:rPr>
                <w:rFonts w:ascii="Arial" w:hAnsi="Arial"/>
                <w:b/>
                <w:bCs/>
              </w:rPr>
              <w:t>Indicator</w:t>
            </w:r>
          </w:p>
        </w:tc>
        <w:tc>
          <w:tcPr>
            <w:tcW w:w="236" w:type="dxa"/>
            <w:tcBorders>
              <w:top w:val="nil"/>
              <w:left w:val="single" w:sz="12" w:space="0" w:color="99CCFF"/>
              <w:bottom w:val="nil"/>
              <w:right w:val="single" w:sz="12" w:space="0" w:color="auto"/>
            </w:tcBorders>
          </w:tcPr>
          <w:p w14:paraId="31ADDF39" w14:textId="77777777" w:rsidR="00070705" w:rsidRPr="00070705" w:rsidRDefault="00070705" w:rsidP="00070705">
            <w:pPr>
              <w:jc w:val="center"/>
              <w:rPr>
                <w:rFonts w:ascii="Arial" w:hAnsi="Arial"/>
                <w:b/>
                <w:bCs/>
              </w:rPr>
            </w:pPr>
          </w:p>
        </w:tc>
        <w:tc>
          <w:tcPr>
            <w:tcW w:w="1663" w:type="dxa"/>
            <w:tcBorders>
              <w:top w:val="single" w:sz="12" w:space="0" w:color="auto"/>
              <w:left w:val="single" w:sz="12" w:space="0" w:color="99CCFF"/>
              <w:bottom w:val="single" w:sz="12" w:space="0" w:color="auto"/>
              <w:right w:val="single" w:sz="12" w:space="0" w:color="auto"/>
            </w:tcBorders>
            <w:shd w:val="clear" w:color="auto" w:fill="E0E0E0"/>
            <w:vAlign w:val="center"/>
            <w:hideMark/>
          </w:tcPr>
          <w:p w14:paraId="7659661F" w14:textId="77777777" w:rsidR="00070705" w:rsidRPr="00070705" w:rsidRDefault="00070705" w:rsidP="00070705">
            <w:pPr>
              <w:jc w:val="center"/>
              <w:rPr>
                <w:rFonts w:ascii="Arial" w:hAnsi="Arial"/>
                <w:b/>
                <w:bCs/>
              </w:rPr>
            </w:pPr>
            <w:r w:rsidRPr="00070705">
              <w:rPr>
                <w:rFonts w:ascii="Arial" w:hAnsi="Arial"/>
                <w:b/>
                <w:bCs/>
              </w:rPr>
              <w:t>Measurement Period</w:t>
            </w:r>
          </w:p>
        </w:tc>
        <w:tc>
          <w:tcPr>
            <w:tcW w:w="236" w:type="dxa"/>
            <w:tcBorders>
              <w:top w:val="nil"/>
              <w:left w:val="single" w:sz="12" w:space="0" w:color="99CCFF"/>
              <w:bottom w:val="nil"/>
              <w:right w:val="single" w:sz="12" w:space="0" w:color="auto"/>
            </w:tcBorders>
          </w:tcPr>
          <w:p w14:paraId="5EAF99FD" w14:textId="77777777" w:rsidR="00070705" w:rsidRPr="00070705" w:rsidRDefault="00070705" w:rsidP="00070705">
            <w:pPr>
              <w:jc w:val="center"/>
              <w:rPr>
                <w:rFonts w:ascii="Arial" w:hAnsi="Arial"/>
                <w:b/>
                <w:bCs/>
              </w:rPr>
            </w:pPr>
          </w:p>
        </w:tc>
        <w:tc>
          <w:tcPr>
            <w:tcW w:w="1148" w:type="dxa"/>
            <w:tcBorders>
              <w:top w:val="single" w:sz="12" w:space="0" w:color="auto"/>
              <w:left w:val="single" w:sz="12" w:space="0" w:color="99CCFF"/>
              <w:bottom w:val="single" w:sz="12" w:space="0" w:color="auto"/>
              <w:right w:val="single" w:sz="12" w:space="0" w:color="auto"/>
            </w:tcBorders>
            <w:shd w:val="clear" w:color="auto" w:fill="E0E0E0"/>
            <w:vAlign w:val="center"/>
            <w:hideMark/>
          </w:tcPr>
          <w:p w14:paraId="11B359F4" w14:textId="77777777" w:rsidR="00070705" w:rsidRPr="00070705" w:rsidRDefault="00070705" w:rsidP="00070705">
            <w:pPr>
              <w:jc w:val="center"/>
              <w:rPr>
                <w:rFonts w:ascii="Arial" w:hAnsi="Arial"/>
                <w:b/>
                <w:bCs/>
              </w:rPr>
            </w:pPr>
            <w:r w:rsidRPr="00070705">
              <w:rPr>
                <w:rFonts w:ascii="Arial" w:hAnsi="Arial"/>
                <w:b/>
                <w:bCs/>
              </w:rPr>
              <w:t>Failure Level 1</w:t>
            </w:r>
          </w:p>
          <w:p w14:paraId="288E8D5B" w14:textId="77777777" w:rsidR="00070705" w:rsidRPr="00070705" w:rsidRDefault="00070705" w:rsidP="00070705">
            <w:pPr>
              <w:jc w:val="center"/>
              <w:rPr>
                <w:rFonts w:ascii="Arial" w:hAnsi="Arial"/>
              </w:rPr>
            </w:pPr>
            <w:r w:rsidRPr="00070705">
              <w:rPr>
                <w:rFonts w:ascii="Arial" w:hAnsi="Arial"/>
              </w:rPr>
              <w:t>(Rule 4.2)</w:t>
            </w:r>
          </w:p>
        </w:tc>
        <w:tc>
          <w:tcPr>
            <w:tcW w:w="252" w:type="dxa"/>
            <w:tcBorders>
              <w:top w:val="nil"/>
              <w:left w:val="single" w:sz="12" w:space="0" w:color="99CCFF"/>
              <w:bottom w:val="nil"/>
              <w:right w:val="single" w:sz="12" w:space="0" w:color="auto"/>
            </w:tcBorders>
          </w:tcPr>
          <w:p w14:paraId="7FD199DF" w14:textId="77777777" w:rsidR="00070705" w:rsidRPr="00070705" w:rsidRDefault="00070705" w:rsidP="00070705">
            <w:pPr>
              <w:jc w:val="center"/>
              <w:rPr>
                <w:rFonts w:ascii="Arial" w:hAnsi="Arial"/>
                <w:b/>
                <w:bCs/>
              </w:rPr>
            </w:pPr>
          </w:p>
        </w:tc>
        <w:tc>
          <w:tcPr>
            <w:tcW w:w="1368" w:type="dxa"/>
            <w:tcBorders>
              <w:top w:val="single" w:sz="12" w:space="0" w:color="auto"/>
              <w:left w:val="single" w:sz="12" w:space="0" w:color="99CCFF"/>
              <w:bottom w:val="single" w:sz="12" w:space="0" w:color="auto"/>
              <w:right w:val="single" w:sz="12" w:space="0" w:color="auto"/>
            </w:tcBorders>
            <w:shd w:val="clear" w:color="auto" w:fill="E0E0E0"/>
            <w:vAlign w:val="center"/>
            <w:hideMark/>
          </w:tcPr>
          <w:p w14:paraId="2708FA99" w14:textId="77777777" w:rsidR="00070705" w:rsidRPr="00070705" w:rsidRDefault="00070705" w:rsidP="00070705">
            <w:pPr>
              <w:jc w:val="center"/>
              <w:rPr>
                <w:rFonts w:ascii="Arial" w:hAnsi="Arial"/>
                <w:b/>
                <w:bCs/>
              </w:rPr>
            </w:pPr>
            <w:r w:rsidRPr="00070705">
              <w:rPr>
                <w:rFonts w:ascii="Arial" w:hAnsi="Arial"/>
                <w:b/>
                <w:bCs/>
              </w:rPr>
              <w:t>Failure Level 2</w:t>
            </w:r>
          </w:p>
          <w:p w14:paraId="1E82795B" w14:textId="77777777" w:rsidR="00070705" w:rsidRPr="00070705" w:rsidRDefault="00070705" w:rsidP="00070705">
            <w:pPr>
              <w:jc w:val="center"/>
              <w:rPr>
                <w:rFonts w:ascii="Arial" w:hAnsi="Arial"/>
              </w:rPr>
            </w:pPr>
            <w:r w:rsidRPr="00070705">
              <w:rPr>
                <w:rFonts w:ascii="Arial" w:hAnsi="Arial"/>
              </w:rPr>
              <w:t>(Rule 4.3)</w:t>
            </w:r>
          </w:p>
        </w:tc>
      </w:tr>
      <w:tr w:rsidR="00A25DAC" w:rsidRPr="00070705" w14:paraId="12ECD011" w14:textId="77777777" w:rsidTr="00925067">
        <w:trPr>
          <w:cantSplit/>
        </w:trPr>
        <w:tc>
          <w:tcPr>
            <w:tcW w:w="498" w:type="dxa"/>
            <w:tcBorders>
              <w:top w:val="single" w:sz="12" w:space="0" w:color="auto"/>
              <w:left w:val="single" w:sz="12" w:space="0" w:color="auto"/>
              <w:bottom w:val="single" w:sz="12" w:space="0" w:color="auto"/>
              <w:right w:val="single" w:sz="12" w:space="0" w:color="auto"/>
            </w:tcBorders>
          </w:tcPr>
          <w:p w14:paraId="6B7EB577" w14:textId="77777777" w:rsidR="00A25DAC" w:rsidRPr="00070705" w:rsidRDefault="00A25DAC" w:rsidP="00A25DAC">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770483EC" w14:textId="77777777" w:rsidR="00A25DAC" w:rsidRPr="00070705" w:rsidRDefault="00A25DAC" w:rsidP="00A25DAC">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hideMark/>
          </w:tcPr>
          <w:p w14:paraId="0345F1F2" w14:textId="1575FC7D" w:rsidR="00A25DAC" w:rsidRPr="00070705" w:rsidRDefault="00925067" w:rsidP="00A25DAC">
            <w:pPr>
              <w:jc w:val="left"/>
              <w:rPr>
                <w:rFonts w:ascii="Arial" w:hAnsi="Arial"/>
              </w:rPr>
            </w:pPr>
            <w:r w:rsidRPr="00A772DE">
              <w:rPr>
                <w:rFonts w:ascii="Arial" w:hAnsi="Arial" w:cs="Arial"/>
              </w:rPr>
              <w:t xml:space="preserve">Programme Performance and </w:t>
            </w:r>
            <w:r w:rsidRPr="00A772DE">
              <w:rPr>
                <w:rFonts w:ascii="Arial" w:hAnsi="Arial" w:cs="Arial"/>
                <w:noProof/>
              </w:rPr>
              <w:t>Completion on Time including responding to incidents</w:t>
            </w:r>
          </w:p>
        </w:tc>
        <w:tc>
          <w:tcPr>
            <w:tcW w:w="236" w:type="dxa"/>
            <w:tcBorders>
              <w:top w:val="nil"/>
              <w:left w:val="single" w:sz="12" w:space="0" w:color="99CCFF"/>
              <w:bottom w:val="nil"/>
              <w:right w:val="single" w:sz="12" w:space="0" w:color="auto"/>
            </w:tcBorders>
          </w:tcPr>
          <w:p w14:paraId="2D5F721C" w14:textId="77777777" w:rsidR="00A25DAC" w:rsidRPr="00070705" w:rsidRDefault="00A25DAC" w:rsidP="00A25DAC">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hideMark/>
          </w:tcPr>
          <w:p w14:paraId="41A9618F" w14:textId="753B7A1F" w:rsidR="00A25DAC" w:rsidRPr="00070705" w:rsidRDefault="00925067" w:rsidP="00A25DAC">
            <w:pPr>
              <w:jc w:val="left"/>
              <w:rPr>
                <w:rFonts w:ascii="Arial" w:hAnsi="Arial"/>
              </w:rPr>
            </w:pPr>
            <w:r>
              <w:rPr>
                <w:rFonts w:ascii="Arial" w:hAnsi="Arial"/>
              </w:rPr>
              <w:t>Progress and Consultants level of Resources</w:t>
            </w:r>
          </w:p>
        </w:tc>
        <w:tc>
          <w:tcPr>
            <w:tcW w:w="236" w:type="dxa"/>
            <w:tcBorders>
              <w:top w:val="nil"/>
              <w:left w:val="single" w:sz="12" w:space="0" w:color="99CCFF"/>
              <w:bottom w:val="nil"/>
              <w:right w:val="single" w:sz="12" w:space="0" w:color="auto"/>
            </w:tcBorders>
          </w:tcPr>
          <w:p w14:paraId="1A107D13" w14:textId="77777777" w:rsidR="00A25DAC" w:rsidRPr="00070705" w:rsidRDefault="00A25DAC" w:rsidP="00A25DAC">
            <w:pPr>
              <w:jc w:val="left"/>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hideMark/>
          </w:tcPr>
          <w:p w14:paraId="059AF861" w14:textId="6BF20CB9" w:rsidR="00A25DAC" w:rsidRPr="00070705" w:rsidRDefault="00A25DAC" w:rsidP="00A25DAC">
            <w:pPr>
              <w:jc w:val="left"/>
              <w:rPr>
                <w:rFonts w:ascii="Arial" w:hAnsi="Arial"/>
              </w:rPr>
            </w:pPr>
            <w:r w:rsidRPr="000A137C">
              <w:t>Life of Framework</w:t>
            </w:r>
          </w:p>
        </w:tc>
        <w:tc>
          <w:tcPr>
            <w:tcW w:w="236" w:type="dxa"/>
            <w:tcBorders>
              <w:top w:val="nil"/>
              <w:left w:val="single" w:sz="12" w:space="0" w:color="99CCFF"/>
              <w:bottom w:val="nil"/>
              <w:right w:val="single" w:sz="12" w:space="0" w:color="auto"/>
            </w:tcBorders>
          </w:tcPr>
          <w:p w14:paraId="253756BD" w14:textId="77777777" w:rsidR="00A25DAC" w:rsidRPr="00070705" w:rsidRDefault="00A25DAC" w:rsidP="00A25DAC">
            <w:pPr>
              <w:jc w:val="left"/>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hideMark/>
          </w:tcPr>
          <w:p w14:paraId="57075EA9" w14:textId="164F9827" w:rsidR="00A25DAC" w:rsidRPr="009C47B0" w:rsidRDefault="00A25DAC" w:rsidP="00A25DAC">
            <w:pPr>
              <w:jc w:val="left"/>
              <w:rPr>
                <w:rFonts w:ascii="Verdana" w:hAnsi="Verdana"/>
                <w:sz w:val="18"/>
                <w:szCs w:val="18"/>
              </w:rPr>
            </w:pPr>
            <w:r w:rsidRPr="009C47B0">
              <w:rPr>
                <w:rFonts w:ascii="Verdana" w:hAnsi="Verdana"/>
                <w:sz w:val="18"/>
                <w:szCs w:val="18"/>
              </w:rPr>
              <w:t xml:space="preserve"> 2 non compliances </w:t>
            </w:r>
            <w:r w:rsidR="00925067" w:rsidRPr="009C47B0">
              <w:rPr>
                <w:rFonts w:ascii="Verdana" w:hAnsi="Verdana"/>
                <w:sz w:val="18"/>
                <w:szCs w:val="18"/>
              </w:rPr>
              <w:t>for not completing documents for key milestone</w:t>
            </w:r>
          </w:p>
        </w:tc>
        <w:tc>
          <w:tcPr>
            <w:tcW w:w="252" w:type="dxa"/>
            <w:tcBorders>
              <w:top w:val="nil"/>
              <w:left w:val="single" w:sz="12" w:space="0" w:color="99CCFF"/>
              <w:bottom w:val="nil"/>
              <w:right w:val="single" w:sz="12" w:space="0" w:color="auto"/>
            </w:tcBorders>
          </w:tcPr>
          <w:p w14:paraId="50C7569B" w14:textId="77777777" w:rsidR="00A25DAC" w:rsidRPr="009C47B0" w:rsidRDefault="00A25DAC" w:rsidP="00A25DAC">
            <w:pPr>
              <w:jc w:val="left"/>
              <w:rPr>
                <w:rFonts w:ascii="Verdana" w:hAnsi="Verdana"/>
                <w:sz w:val="18"/>
                <w:szCs w:val="18"/>
              </w:rPr>
            </w:pPr>
          </w:p>
        </w:tc>
        <w:tc>
          <w:tcPr>
            <w:tcW w:w="1368" w:type="dxa"/>
            <w:tcBorders>
              <w:top w:val="single" w:sz="12" w:space="0" w:color="99CCFF"/>
              <w:left w:val="single" w:sz="12" w:space="0" w:color="99CCFF"/>
              <w:bottom w:val="single" w:sz="12" w:space="0" w:color="auto"/>
              <w:right w:val="single" w:sz="12" w:space="0" w:color="auto"/>
            </w:tcBorders>
            <w:vAlign w:val="center"/>
            <w:hideMark/>
          </w:tcPr>
          <w:p w14:paraId="0A5250A7" w14:textId="47013E63" w:rsidR="00A25DAC" w:rsidRPr="009C47B0" w:rsidRDefault="009C47B0" w:rsidP="00A25DAC">
            <w:pPr>
              <w:jc w:val="left"/>
              <w:rPr>
                <w:rFonts w:ascii="Verdana" w:hAnsi="Verdana"/>
                <w:sz w:val="18"/>
                <w:szCs w:val="18"/>
              </w:rPr>
            </w:pPr>
            <w:r w:rsidRPr="009C47B0">
              <w:rPr>
                <w:rFonts w:ascii="Verdana" w:hAnsi="Verdana"/>
                <w:sz w:val="18"/>
                <w:szCs w:val="18"/>
              </w:rPr>
              <w:t>5</w:t>
            </w:r>
            <w:r w:rsidRPr="009C47B0">
              <w:rPr>
                <w:rFonts w:ascii="Verdana" w:hAnsi="Verdana"/>
                <w:sz w:val="18"/>
                <w:szCs w:val="18"/>
              </w:rPr>
              <w:t xml:space="preserve"> </w:t>
            </w:r>
            <w:r w:rsidRPr="009C47B0">
              <w:rPr>
                <w:rFonts w:ascii="Verdana" w:hAnsi="Verdana"/>
                <w:sz w:val="18"/>
                <w:szCs w:val="18"/>
              </w:rPr>
              <w:t>non-compliances</w:t>
            </w:r>
            <w:r w:rsidRPr="009C47B0">
              <w:rPr>
                <w:rFonts w:ascii="Verdana" w:hAnsi="Verdana"/>
                <w:sz w:val="18"/>
                <w:szCs w:val="18"/>
              </w:rPr>
              <w:t xml:space="preserve"> for not completing documents for key milestone</w:t>
            </w:r>
          </w:p>
        </w:tc>
      </w:tr>
      <w:tr w:rsidR="00A25DAC" w:rsidRPr="00070705" w14:paraId="1D4987C6" w14:textId="77777777" w:rsidTr="00925067">
        <w:trPr>
          <w:cantSplit/>
        </w:trPr>
        <w:tc>
          <w:tcPr>
            <w:tcW w:w="498" w:type="dxa"/>
            <w:tcBorders>
              <w:top w:val="single" w:sz="12" w:space="0" w:color="99CCFF"/>
              <w:left w:val="single" w:sz="12" w:space="0" w:color="auto"/>
              <w:bottom w:val="single" w:sz="12" w:space="0" w:color="auto"/>
              <w:right w:val="single" w:sz="12" w:space="0" w:color="auto"/>
            </w:tcBorders>
          </w:tcPr>
          <w:p w14:paraId="21F6D4E6" w14:textId="77777777" w:rsidR="00A25DAC" w:rsidRPr="00070705" w:rsidRDefault="00A25DAC" w:rsidP="00A25DAC">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1552424A" w14:textId="77777777" w:rsidR="00A25DAC" w:rsidRPr="00070705" w:rsidRDefault="00A25DAC" w:rsidP="00A25DAC">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hideMark/>
          </w:tcPr>
          <w:p w14:paraId="0FC5D658" w14:textId="68173F1D" w:rsidR="00A25DAC" w:rsidRPr="00070705" w:rsidRDefault="00925067" w:rsidP="00A25DAC">
            <w:pPr>
              <w:jc w:val="left"/>
              <w:rPr>
                <w:rFonts w:ascii="Arial" w:hAnsi="Arial"/>
              </w:rPr>
            </w:pPr>
            <w:r>
              <w:rPr>
                <w:rFonts w:ascii="Arial" w:hAnsi="Arial"/>
              </w:rPr>
              <w:t>Compliance</w:t>
            </w:r>
            <w:r w:rsidR="00A25DAC">
              <w:rPr>
                <w:rFonts w:ascii="Arial" w:hAnsi="Arial"/>
              </w:rPr>
              <w:t xml:space="preserve"> to Clients Brief </w:t>
            </w:r>
          </w:p>
        </w:tc>
        <w:tc>
          <w:tcPr>
            <w:tcW w:w="236" w:type="dxa"/>
            <w:tcBorders>
              <w:top w:val="nil"/>
              <w:left w:val="single" w:sz="12" w:space="0" w:color="99CCFF"/>
              <w:bottom w:val="nil"/>
              <w:right w:val="single" w:sz="12" w:space="0" w:color="auto"/>
            </w:tcBorders>
          </w:tcPr>
          <w:p w14:paraId="33BCB00E" w14:textId="77777777" w:rsidR="00A25DAC" w:rsidRPr="00070705" w:rsidRDefault="00A25DAC" w:rsidP="00A25DAC">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hideMark/>
          </w:tcPr>
          <w:p w14:paraId="77028191" w14:textId="449FE090" w:rsidR="00A25DAC" w:rsidRDefault="00A25DAC" w:rsidP="00A25DAC">
            <w:pPr>
              <w:pStyle w:val="Default"/>
              <w:rPr>
                <w:sz w:val="20"/>
              </w:rPr>
            </w:pPr>
            <w:r>
              <w:rPr>
                <w:sz w:val="20"/>
                <w:szCs w:val="20"/>
              </w:rPr>
              <w:t xml:space="preserve">All services to comply with client’s brief </w:t>
            </w:r>
          </w:p>
          <w:p w14:paraId="68BAEADD" w14:textId="32201BD9" w:rsidR="00A25DAC" w:rsidRPr="00142672" w:rsidRDefault="00A25DAC" w:rsidP="00A25DAC">
            <w:pPr>
              <w:jc w:val="left"/>
              <w:rPr>
                <w:rFonts w:ascii="Arial" w:hAnsi="Arial" w:cs="Arial"/>
              </w:rPr>
            </w:pPr>
          </w:p>
        </w:tc>
        <w:tc>
          <w:tcPr>
            <w:tcW w:w="236" w:type="dxa"/>
            <w:tcBorders>
              <w:top w:val="nil"/>
              <w:left w:val="single" w:sz="12" w:space="0" w:color="99CCFF"/>
              <w:bottom w:val="nil"/>
              <w:right w:val="single" w:sz="12" w:space="0" w:color="auto"/>
            </w:tcBorders>
          </w:tcPr>
          <w:p w14:paraId="65D1220F" w14:textId="77777777" w:rsidR="00A25DAC" w:rsidRPr="00070705" w:rsidRDefault="00A25DAC" w:rsidP="00A25DAC">
            <w:pPr>
              <w:jc w:val="left"/>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hideMark/>
          </w:tcPr>
          <w:p w14:paraId="23148A5E" w14:textId="77777777" w:rsidR="00A25DAC" w:rsidRPr="00070705" w:rsidRDefault="00A25DAC" w:rsidP="00A25DAC">
            <w:pPr>
              <w:jc w:val="left"/>
              <w:rPr>
                <w:rFonts w:ascii="Arial" w:hAnsi="Arial"/>
              </w:rPr>
            </w:pPr>
            <w:r>
              <w:t>Life of Framework</w:t>
            </w:r>
          </w:p>
        </w:tc>
        <w:tc>
          <w:tcPr>
            <w:tcW w:w="236" w:type="dxa"/>
            <w:tcBorders>
              <w:top w:val="nil"/>
              <w:left w:val="single" w:sz="12" w:space="0" w:color="99CCFF"/>
              <w:bottom w:val="nil"/>
              <w:right w:val="single" w:sz="12" w:space="0" w:color="auto"/>
            </w:tcBorders>
          </w:tcPr>
          <w:p w14:paraId="660D07B8" w14:textId="77777777" w:rsidR="00A25DAC" w:rsidRPr="00070705" w:rsidRDefault="00A25DAC" w:rsidP="00A25DAC">
            <w:pPr>
              <w:jc w:val="left"/>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hideMark/>
          </w:tcPr>
          <w:p w14:paraId="1CEE1A4D" w14:textId="5C7A1454" w:rsidR="00A25DAC" w:rsidRPr="009C47B0" w:rsidRDefault="00A25DAC" w:rsidP="00A25DAC">
            <w:pPr>
              <w:jc w:val="left"/>
              <w:rPr>
                <w:rFonts w:ascii="Verdana" w:hAnsi="Verdana"/>
                <w:sz w:val="18"/>
                <w:szCs w:val="18"/>
              </w:rPr>
            </w:pPr>
            <w:r w:rsidRPr="009C47B0">
              <w:rPr>
                <w:rFonts w:ascii="Verdana" w:hAnsi="Verdana"/>
                <w:sz w:val="18"/>
                <w:szCs w:val="18"/>
              </w:rPr>
              <w:t>2 non compliances without agreement</w:t>
            </w:r>
          </w:p>
        </w:tc>
        <w:tc>
          <w:tcPr>
            <w:tcW w:w="252" w:type="dxa"/>
            <w:tcBorders>
              <w:top w:val="nil"/>
              <w:left w:val="single" w:sz="12" w:space="0" w:color="99CCFF"/>
              <w:bottom w:val="nil"/>
              <w:right w:val="single" w:sz="12" w:space="0" w:color="auto"/>
            </w:tcBorders>
          </w:tcPr>
          <w:p w14:paraId="7573CA7F" w14:textId="77777777" w:rsidR="00A25DAC" w:rsidRPr="009C47B0" w:rsidRDefault="00A25DAC" w:rsidP="00A25DAC">
            <w:pPr>
              <w:jc w:val="left"/>
              <w:rPr>
                <w:rFonts w:ascii="Verdana" w:hAnsi="Verdana"/>
                <w:sz w:val="18"/>
                <w:szCs w:val="18"/>
              </w:rPr>
            </w:pPr>
          </w:p>
        </w:tc>
        <w:tc>
          <w:tcPr>
            <w:tcW w:w="1368" w:type="dxa"/>
            <w:tcBorders>
              <w:top w:val="single" w:sz="12" w:space="0" w:color="99CCFF"/>
              <w:left w:val="single" w:sz="12" w:space="0" w:color="99CCFF"/>
              <w:bottom w:val="single" w:sz="12" w:space="0" w:color="auto"/>
              <w:right w:val="single" w:sz="12" w:space="0" w:color="auto"/>
            </w:tcBorders>
            <w:vAlign w:val="center"/>
            <w:hideMark/>
          </w:tcPr>
          <w:p w14:paraId="762C51C2" w14:textId="77777777" w:rsidR="00A25DAC" w:rsidRPr="009C47B0" w:rsidRDefault="00A25DAC" w:rsidP="00A25DAC">
            <w:pPr>
              <w:jc w:val="left"/>
              <w:rPr>
                <w:rFonts w:ascii="Verdana" w:hAnsi="Verdana"/>
                <w:sz w:val="18"/>
                <w:szCs w:val="18"/>
              </w:rPr>
            </w:pPr>
            <w:r w:rsidRPr="009C47B0">
              <w:rPr>
                <w:rFonts w:ascii="Verdana" w:hAnsi="Verdana"/>
                <w:sz w:val="18"/>
                <w:szCs w:val="18"/>
              </w:rPr>
              <w:t>4 non compliances without agreement</w:t>
            </w:r>
          </w:p>
        </w:tc>
      </w:tr>
      <w:tr w:rsidR="00925067" w:rsidRPr="00070705" w14:paraId="205EDB8F" w14:textId="77777777" w:rsidTr="00925067">
        <w:trPr>
          <w:cantSplit/>
        </w:trPr>
        <w:tc>
          <w:tcPr>
            <w:tcW w:w="498" w:type="dxa"/>
            <w:tcBorders>
              <w:top w:val="single" w:sz="12" w:space="0" w:color="99CCFF"/>
              <w:left w:val="single" w:sz="12" w:space="0" w:color="auto"/>
              <w:bottom w:val="single" w:sz="12" w:space="0" w:color="auto"/>
              <w:right w:val="single" w:sz="12" w:space="0" w:color="auto"/>
            </w:tcBorders>
          </w:tcPr>
          <w:p w14:paraId="28EA79FE" w14:textId="77777777" w:rsidR="00925067" w:rsidRPr="00070705" w:rsidRDefault="00925067" w:rsidP="00925067">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4656CE8E" w14:textId="77777777" w:rsidR="00925067" w:rsidRPr="00070705" w:rsidRDefault="00925067" w:rsidP="00925067">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hideMark/>
          </w:tcPr>
          <w:p w14:paraId="0B3EE9CB" w14:textId="464D5ECD" w:rsidR="00925067" w:rsidRPr="00A25DAC" w:rsidRDefault="00925067" w:rsidP="00925067">
            <w:pPr>
              <w:jc w:val="left"/>
              <w:rPr>
                <w:rFonts w:ascii="Arial" w:hAnsi="Arial"/>
              </w:rPr>
            </w:pPr>
            <w:r>
              <w:rPr>
                <w:rFonts w:ascii="Arial" w:hAnsi="Arial"/>
              </w:rPr>
              <w:t xml:space="preserve">Compliance with Framework Rates </w:t>
            </w:r>
          </w:p>
        </w:tc>
        <w:tc>
          <w:tcPr>
            <w:tcW w:w="236" w:type="dxa"/>
            <w:tcBorders>
              <w:top w:val="nil"/>
              <w:left w:val="single" w:sz="12" w:space="0" w:color="99CCFF"/>
              <w:bottom w:val="nil"/>
              <w:right w:val="single" w:sz="12" w:space="0" w:color="auto"/>
            </w:tcBorders>
          </w:tcPr>
          <w:p w14:paraId="079BB9D0" w14:textId="77777777" w:rsidR="00925067" w:rsidRPr="00A25DAC" w:rsidRDefault="00925067" w:rsidP="00925067">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hideMark/>
          </w:tcPr>
          <w:p w14:paraId="7C34025A" w14:textId="6541EF2B" w:rsidR="00925067" w:rsidRPr="00A25DAC" w:rsidRDefault="00925067" w:rsidP="00925067">
            <w:pPr>
              <w:jc w:val="left"/>
              <w:rPr>
                <w:rFonts w:ascii="Arial" w:hAnsi="Arial"/>
              </w:rPr>
            </w:pPr>
            <w:r>
              <w:rPr>
                <w:rFonts w:ascii="Arial" w:hAnsi="Arial"/>
              </w:rPr>
              <w:t>Tenders must comply with Framework Rates</w:t>
            </w:r>
          </w:p>
        </w:tc>
        <w:tc>
          <w:tcPr>
            <w:tcW w:w="236" w:type="dxa"/>
            <w:tcBorders>
              <w:top w:val="nil"/>
              <w:left w:val="single" w:sz="12" w:space="0" w:color="99CCFF"/>
              <w:bottom w:val="nil"/>
              <w:right w:val="single" w:sz="12" w:space="0" w:color="auto"/>
            </w:tcBorders>
          </w:tcPr>
          <w:p w14:paraId="724B33D3" w14:textId="77777777" w:rsidR="00925067" w:rsidRPr="00A25DAC" w:rsidRDefault="00925067" w:rsidP="00925067">
            <w:pPr>
              <w:jc w:val="left"/>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hideMark/>
          </w:tcPr>
          <w:p w14:paraId="4A100CAE" w14:textId="77777777" w:rsidR="00925067" w:rsidRPr="00A25DAC" w:rsidRDefault="00925067" w:rsidP="00925067">
            <w:pPr>
              <w:jc w:val="left"/>
              <w:rPr>
                <w:rFonts w:ascii="Arial" w:hAnsi="Arial"/>
              </w:rPr>
            </w:pPr>
            <w:r w:rsidRPr="00A25DAC">
              <w:t>Life of Framework</w:t>
            </w:r>
          </w:p>
        </w:tc>
        <w:tc>
          <w:tcPr>
            <w:tcW w:w="236" w:type="dxa"/>
            <w:tcBorders>
              <w:top w:val="nil"/>
              <w:left w:val="single" w:sz="12" w:space="0" w:color="99CCFF"/>
              <w:bottom w:val="nil"/>
              <w:right w:val="single" w:sz="12" w:space="0" w:color="auto"/>
            </w:tcBorders>
          </w:tcPr>
          <w:p w14:paraId="64C33FC2" w14:textId="77777777" w:rsidR="00925067" w:rsidRPr="00A25DAC" w:rsidRDefault="00925067" w:rsidP="00925067">
            <w:pPr>
              <w:jc w:val="left"/>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hideMark/>
          </w:tcPr>
          <w:p w14:paraId="3171D96F" w14:textId="01963010" w:rsidR="00925067" w:rsidRPr="009C47B0" w:rsidRDefault="00925067" w:rsidP="00925067">
            <w:pPr>
              <w:jc w:val="left"/>
              <w:rPr>
                <w:rFonts w:ascii="Verdana" w:hAnsi="Verdana"/>
                <w:sz w:val="18"/>
                <w:szCs w:val="18"/>
              </w:rPr>
            </w:pPr>
            <w:r w:rsidRPr="009C47B0">
              <w:rPr>
                <w:rFonts w:ascii="Verdana" w:hAnsi="Verdana"/>
                <w:sz w:val="18"/>
                <w:szCs w:val="18"/>
              </w:rPr>
              <w:t xml:space="preserve">1 </w:t>
            </w:r>
            <w:r w:rsidR="009C47B0" w:rsidRPr="009C47B0">
              <w:rPr>
                <w:rFonts w:ascii="Verdana" w:hAnsi="Verdana"/>
                <w:sz w:val="18"/>
                <w:szCs w:val="18"/>
              </w:rPr>
              <w:t>non-compliance</w:t>
            </w:r>
            <w:r w:rsidRPr="009C47B0">
              <w:rPr>
                <w:rFonts w:ascii="Verdana" w:hAnsi="Verdana"/>
                <w:sz w:val="18"/>
                <w:szCs w:val="18"/>
              </w:rPr>
              <w:t xml:space="preserve"> </w:t>
            </w:r>
          </w:p>
        </w:tc>
        <w:tc>
          <w:tcPr>
            <w:tcW w:w="252" w:type="dxa"/>
            <w:tcBorders>
              <w:top w:val="nil"/>
              <w:left w:val="single" w:sz="12" w:space="0" w:color="99CCFF"/>
              <w:bottom w:val="nil"/>
              <w:right w:val="single" w:sz="12" w:space="0" w:color="auto"/>
            </w:tcBorders>
          </w:tcPr>
          <w:p w14:paraId="77AF36A3" w14:textId="77777777" w:rsidR="00925067" w:rsidRPr="009C47B0" w:rsidRDefault="00925067" w:rsidP="00925067">
            <w:pPr>
              <w:jc w:val="left"/>
              <w:rPr>
                <w:rFonts w:ascii="Verdana" w:hAnsi="Verdana"/>
                <w:sz w:val="18"/>
                <w:szCs w:val="18"/>
              </w:rPr>
            </w:pPr>
          </w:p>
        </w:tc>
        <w:tc>
          <w:tcPr>
            <w:tcW w:w="1368" w:type="dxa"/>
            <w:tcBorders>
              <w:top w:val="single" w:sz="12" w:space="0" w:color="99CCFF"/>
              <w:left w:val="single" w:sz="12" w:space="0" w:color="99CCFF"/>
              <w:bottom w:val="single" w:sz="12" w:space="0" w:color="auto"/>
              <w:right w:val="single" w:sz="12" w:space="0" w:color="auto"/>
            </w:tcBorders>
            <w:vAlign w:val="center"/>
            <w:hideMark/>
          </w:tcPr>
          <w:p w14:paraId="17CFF7B7" w14:textId="15C32B64" w:rsidR="00925067" w:rsidRPr="009C47B0" w:rsidRDefault="00925067" w:rsidP="00925067">
            <w:pPr>
              <w:jc w:val="left"/>
              <w:rPr>
                <w:rFonts w:ascii="Verdana" w:hAnsi="Verdana"/>
                <w:sz w:val="18"/>
                <w:szCs w:val="18"/>
              </w:rPr>
            </w:pPr>
            <w:r w:rsidRPr="009C47B0">
              <w:rPr>
                <w:rFonts w:ascii="Verdana" w:hAnsi="Verdana"/>
                <w:sz w:val="18"/>
                <w:szCs w:val="18"/>
              </w:rPr>
              <w:t xml:space="preserve">2 </w:t>
            </w:r>
            <w:r w:rsidR="009C47B0" w:rsidRPr="009C47B0">
              <w:rPr>
                <w:rFonts w:ascii="Verdana" w:hAnsi="Verdana"/>
                <w:sz w:val="18"/>
                <w:szCs w:val="18"/>
              </w:rPr>
              <w:t>non-compliances</w:t>
            </w:r>
            <w:r w:rsidRPr="009C47B0">
              <w:rPr>
                <w:rFonts w:ascii="Verdana" w:hAnsi="Verdana"/>
                <w:sz w:val="18"/>
                <w:szCs w:val="18"/>
              </w:rPr>
              <w:t xml:space="preserve"> </w:t>
            </w:r>
          </w:p>
        </w:tc>
      </w:tr>
      <w:tr w:rsidR="00925067" w:rsidRPr="00070705" w14:paraId="265D389B" w14:textId="77777777" w:rsidTr="00925067">
        <w:trPr>
          <w:cantSplit/>
        </w:trPr>
        <w:tc>
          <w:tcPr>
            <w:tcW w:w="498" w:type="dxa"/>
            <w:tcBorders>
              <w:top w:val="single" w:sz="12" w:space="0" w:color="99CCFF"/>
              <w:left w:val="single" w:sz="12" w:space="0" w:color="auto"/>
              <w:bottom w:val="single" w:sz="12" w:space="0" w:color="auto"/>
              <w:right w:val="single" w:sz="12" w:space="0" w:color="auto"/>
            </w:tcBorders>
          </w:tcPr>
          <w:p w14:paraId="7219B9A3" w14:textId="77777777" w:rsidR="00925067" w:rsidRPr="00070705" w:rsidRDefault="00925067" w:rsidP="00925067">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5FF3A75C" w14:textId="77777777" w:rsidR="00925067" w:rsidRPr="00070705" w:rsidRDefault="00925067" w:rsidP="00925067">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hideMark/>
          </w:tcPr>
          <w:p w14:paraId="21686C16" w14:textId="38E3B594" w:rsidR="00925067" w:rsidRPr="00070705" w:rsidRDefault="00925067" w:rsidP="00925067">
            <w:pPr>
              <w:jc w:val="left"/>
              <w:rPr>
                <w:rFonts w:ascii="Arial" w:hAnsi="Arial"/>
              </w:rPr>
            </w:pPr>
            <w:r>
              <w:rPr>
                <w:rFonts w:ascii="Arial" w:hAnsi="Arial"/>
              </w:rPr>
              <w:t xml:space="preserve">Level of Service </w:t>
            </w:r>
          </w:p>
        </w:tc>
        <w:tc>
          <w:tcPr>
            <w:tcW w:w="236" w:type="dxa"/>
            <w:tcBorders>
              <w:top w:val="nil"/>
              <w:left w:val="single" w:sz="12" w:space="0" w:color="99CCFF"/>
              <w:bottom w:val="nil"/>
              <w:right w:val="single" w:sz="12" w:space="0" w:color="auto"/>
            </w:tcBorders>
          </w:tcPr>
          <w:p w14:paraId="3E073E8A" w14:textId="77777777" w:rsidR="00925067" w:rsidRPr="00070705" w:rsidRDefault="00925067" w:rsidP="00925067">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hideMark/>
          </w:tcPr>
          <w:p w14:paraId="36F716F7" w14:textId="2F8D8D47" w:rsidR="00925067" w:rsidRPr="00070705" w:rsidRDefault="00925067" w:rsidP="00925067">
            <w:pPr>
              <w:jc w:val="left"/>
              <w:rPr>
                <w:rFonts w:ascii="Arial" w:hAnsi="Arial"/>
              </w:rPr>
            </w:pPr>
            <w:r>
              <w:rPr>
                <w:rFonts w:ascii="Arial" w:hAnsi="Arial"/>
              </w:rPr>
              <w:t>Consultants must provide the level of Service as detailed in the mini tenders and the experience of the Personnel must comply with the commitments of the tender return</w:t>
            </w:r>
          </w:p>
        </w:tc>
        <w:tc>
          <w:tcPr>
            <w:tcW w:w="236" w:type="dxa"/>
            <w:tcBorders>
              <w:top w:val="nil"/>
              <w:left w:val="single" w:sz="12" w:space="0" w:color="99CCFF"/>
              <w:bottom w:val="nil"/>
              <w:right w:val="single" w:sz="12" w:space="0" w:color="auto"/>
            </w:tcBorders>
          </w:tcPr>
          <w:p w14:paraId="4038CB9C" w14:textId="77777777" w:rsidR="00925067" w:rsidRPr="00070705" w:rsidRDefault="00925067" w:rsidP="00925067">
            <w:pPr>
              <w:jc w:val="left"/>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hideMark/>
          </w:tcPr>
          <w:p w14:paraId="5DE7FD41" w14:textId="77777777" w:rsidR="00925067" w:rsidRPr="00070705" w:rsidRDefault="00925067" w:rsidP="00925067">
            <w:pPr>
              <w:jc w:val="left"/>
              <w:rPr>
                <w:rFonts w:ascii="Arial" w:hAnsi="Arial"/>
              </w:rPr>
            </w:pPr>
            <w:r w:rsidRPr="000A137C">
              <w:t>Life of Framework</w:t>
            </w:r>
          </w:p>
        </w:tc>
        <w:tc>
          <w:tcPr>
            <w:tcW w:w="236" w:type="dxa"/>
            <w:tcBorders>
              <w:top w:val="nil"/>
              <w:left w:val="single" w:sz="12" w:space="0" w:color="99CCFF"/>
              <w:bottom w:val="nil"/>
              <w:right w:val="single" w:sz="12" w:space="0" w:color="auto"/>
            </w:tcBorders>
          </w:tcPr>
          <w:p w14:paraId="27EBA1CC" w14:textId="77777777" w:rsidR="00925067" w:rsidRPr="00070705" w:rsidRDefault="00925067" w:rsidP="00925067">
            <w:pPr>
              <w:jc w:val="left"/>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hideMark/>
          </w:tcPr>
          <w:p w14:paraId="15AADA44" w14:textId="0EEFB88B" w:rsidR="00925067" w:rsidRPr="009C47B0" w:rsidRDefault="00925067" w:rsidP="00925067">
            <w:pPr>
              <w:jc w:val="left"/>
              <w:rPr>
                <w:rFonts w:ascii="Verdana" w:hAnsi="Verdana"/>
                <w:sz w:val="18"/>
                <w:szCs w:val="18"/>
              </w:rPr>
            </w:pPr>
            <w:r w:rsidRPr="009C47B0">
              <w:rPr>
                <w:rFonts w:ascii="Verdana" w:hAnsi="Verdana"/>
                <w:sz w:val="18"/>
                <w:szCs w:val="18"/>
              </w:rPr>
              <w:t xml:space="preserve">2 </w:t>
            </w:r>
            <w:r w:rsidR="009C47B0" w:rsidRPr="009C47B0">
              <w:rPr>
                <w:rFonts w:ascii="Verdana" w:hAnsi="Verdana"/>
                <w:sz w:val="18"/>
                <w:szCs w:val="18"/>
              </w:rPr>
              <w:t>non-compliances</w:t>
            </w:r>
            <w:r w:rsidRPr="009C47B0">
              <w:rPr>
                <w:rFonts w:ascii="Verdana" w:hAnsi="Verdana"/>
                <w:sz w:val="18"/>
                <w:szCs w:val="18"/>
              </w:rPr>
              <w:t xml:space="preserve"> whereby UCC did not get agreed level of service or </w:t>
            </w:r>
            <w:r w:rsidR="009C47B0" w:rsidRPr="009C47B0">
              <w:rPr>
                <w:rFonts w:ascii="Verdana" w:hAnsi="Verdana"/>
                <w:sz w:val="18"/>
                <w:szCs w:val="18"/>
              </w:rPr>
              <w:t>agreed Personnel</w:t>
            </w:r>
            <w:r w:rsidRPr="009C47B0">
              <w:rPr>
                <w:rFonts w:ascii="Verdana" w:hAnsi="Verdana"/>
                <w:sz w:val="18"/>
                <w:szCs w:val="18"/>
              </w:rPr>
              <w:t xml:space="preserve"> </w:t>
            </w:r>
          </w:p>
        </w:tc>
        <w:tc>
          <w:tcPr>
            <w:tcW w:w="252" w:type="dxa"/>
            <w:tcBorders>
              <w:top w:val="nil"/>
              <w:left w:val="single" w:sz="12" w:space="0" w:color="99CCFF"/>
              <w:bottom w:val="nil"/>
              <w:right w:val="single" w:sz="12" w:space="0" w:color="auto"/>
            </w:tcBorders>
          </w:tcPr>
          <w:p w14:paraId="56841D4C" w14:textId="77777777" w:rsidR="00925067" w:rsidRPr="009C47B0" w:rsidRDefault="00925067" w:rsidP="00925067">
            <w:pPr>
              <w:jc w:val="left"/>
              <w:rPr>
                <w:rFonts w:ascii="Verdana" w:hAnsi="Verdana"/>
                <w:sz w:val="18"/>
                <w:szCs w:val="18"/>
              </w:rPr>
            </w:pPr>
          </w:p>
        </w:tc>
        <w:tc>
          <w:tcPr>
            <w:tcW w:w="1368" w:type="dxa"/>
            <w:tcBorders>
              <w:top w:val="single" w:sz="12" w:space="0" w:color="99CCFF"/>
              <w:left w:val="single" w:sz="12" w:space="0" w:color="99CCFF"/>
              <w:bottom w:val="single" w:sz="12" w:space="0" w:color="auto"/>
              <w:right w:val="single" w:sz="12" w:space="0" w:color="auto"/>
            </w:tcBorders>
            <w:vAlign w:val="center"/>
            <w:hideMark/>
          </w:tcPr>
          <w:p w14:paraId="2564C819" w14:textId="35FAB40B" w:rsidR="00925067" w:rsidRPr="009C47B0" w:rsidRDefault="00925067" w:rsidP="00925067">
            <w:pPr>
              <w:jc w:val="left"/>
              <w:rPr>
                <w:rFonts w:ascii="Verdana" w:hAnsi="Verdana"/>
                <w:sz w:val="18"/>
                <w:szCs w:val="18"/>
              </w:rPr>
            </w:pPr>
            <w:r w:rsidRPr="009C47B0">
              <w:rPr>
                <w:rFonts w:ascii="Verdana" w:hAnsi="Verdana"/>
                <w:sz w:val="18"/>
                <w:szCs w:val="18"/>
              </w:rPr>
              <w:t>4</w:t>
            </w:r>
            <w:r w:rsidRPr="009C47B0">
              <w:rPr>
                <w:rFonts w:ascii="Verdana" w:hAnsi="Verdana"/>
                <w:noProof/>
                <w:sz w:val="18"/>
                <w:szCs w:val="18"/>
              </w:rPr>
              <w:t xml:space="preserve"> non compliances overall</w:t>
            </w:r>
            <w:r w:rsidRPr="009C47B0">
              <w:rPr>
                <w:rFonts w:ascii="Verdana" w:hAnsi="Verdana"/>
                <w:sz w:val="18"/>
                <w:szCs w:val="18"/>
              </w:rPr>
              <w:t xml:space="preserve"> </w:t>
            </w:r>
            <w:r w:rsidR="009C47B0" w:rsidRPr="009C47B0">
              <w:rPr>
                <w:rFonts w:ascii="Verdana" w:hAnsi="Verdana"/>
                <w:sz w:val="18"/>
                <w:szCs w:val="18"/>
              </w:rPr>
              <w:t xml:space="preserve">whereby UCC did not get agreed level of service or </w:t>
            </w:r>
            <w:r w:rsidR="009C47B0" w:rsidRPr="009C47B0">
              <w:rPr>
                <w:rFonts w:ascii="Verdana" w:hAnsi="Verdana"/>
                <w:sz w:val="18"/>
                <w:szCs w:val="18"/>
              </w:rPr>
              <w:t>agreed Personnel</w:t>
            </w:r>
          </w:p>
        </w:tc>
      </w:tr>
      <w:tr w:rsidR="00925067" w:rsidRPr="00070705" w14:paraId="34C2E9EE" w14:textId="77777777" w:rsidTr="00925067">
        <w:trPr>
          <w:cantSplit/>
        </w:trPr>
        <w:tc>
          <w:tcPr>
            <w:tcW w:w="498" w:type="dxa"/>
            <w:tcBorders>
              <w:top w:val="single" w:sz="12" w:space="0" w:color="99CCFF"/>
              <w:left w:val="single" w:sz="12" w:space="0" w:color="auto"/>
              <w:bottom w:val="single" w:sz="12" w:space="0" w:color="auto"/>
              <w:right w:val="single" w:sz="12" w:space="0" w:color="auto"/>
            </w:tcBorders>
          </w:tcPr>
          <w:p w14:paraId="61515DC2" w14:textId="77777777" w:rsidR="00925067" w:rsidRPr="00070705" w:rsidRDefault="00925067" w:rsidP="00925067">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0986D850" w14:textId="77777777" w:rsidR="00925067" w:rsidRPr="00070705" w:rsidRDefault="00925067" w:rsidP="00925067">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hideMark/>
          </w:tcPr>
          <w:p w14:paraId="152519B5" w14:textId="316EF57C" w:rsidR="00925067" w:rsidRPr="00070705" w:rsidRDefault="00925067" w:rsidP="00925067">
            <w:pPr>
              <w:jc w:val="left"/>
              <w:rPr>
                <w:rFonts w:ascii="Arial" w:hAnsi="Arial"/>
              </w:rPr>
            </w:pPr>
            <w:r>
              <w:rPr>
                <w:rFonts w:ascii="Arial" w:hAnsi="Arial" w:cs="Arial"/>
              </w:rPr>
              <w:t>Emergency Call out’s</w:t>
            </w:r>
          </w:p>
        </w:tc>
        <w:tc>
          <w:tcPr>
            <w:tcW w:w="236" w:type="dxa"/>
            <w:tcBorders>
              <w:top w:val="nil"/>
              <w:left w:val="single" w:sz="12" w:space="0" w:color="99CCFF"/>
              <w:bottom w:val="nil"/>
              <w:right w:val="single" w:sz="12" w:space="0" w:color="auto"/>
            </w:tcBorders>
          </w:tcPr>
          <w:p w14:paraId="4B57E169" w14:textId="77777777" w:rsidR="00925067" w:rsidRPr="00070705" w:rsidRDefault="00925067" w:rsidP="00925067">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hideMark/>
          </w:tcPr>
          <w:p w14:paraId="056F5CE1" w14:textId="38A080DE" w:rsidR="00925067" w:rsidRPr="00070705" w:rsidRDefault="00925067" w:rsidP="00925067">
            <w:pPr>
              <w:jc w:val="left"/>
              <w:rPr>
                <w:rFonts w:ascii="Arial" w:hAnsi="Arial"/>
              </w:rPr>
            </w:pPr>
            <w:r>
              <w:rPr>
                <w:rFonts w:ascii="Arial" w:hAnsi="Arial" w:cs="Arial"/>
              </w:rPr>
              <w:t xml:space="preserve">Response times to comply with </w:t>
            </w:r>
            <w:r w:rsidR="009C47B0">
              <w:rPr>
                <w:rFonts w:ascii="Arial" w:hAnsi="Arial" w:cs="Arial"/>
              </w:rPr>
              <w:t xml:space="preserve">UCC </w:t>
            </w:r>
            <w:r>
              <w:rPr>
                <w:rFonts w:ascii="Arial" w:hAnsi="Arial" w:cs="Arial"/>
              </w:rPr>
              <w:t>requirements</w:t>
            </w:r>
          </w:p>
        </w:tc>
        <w:tc>
          <w:tcPr>
            <w:tcW w:w="236" w:type="dxa"/>
            <w:tcBorders>
              <w:top w:val="nil"/>
              <w:left w:val="single" w:sz="12" w:space="0" w:color="99CCFF"/>
              <w:bottom w:val="nil"/>
              <w:right w:val="single" w:sz="12" w:space="0" w:color="auto"/>
            </w:tcBorders>
          </w:tcPr>
          <w:p w14:paraId="1C4ACE26" w14:textId="77777777" w:rsidR="00925067" w:rsidRPr="00070705" w:rsidRDefault="00925067" w:rsidP="00925067">
            <w:pPr>
              <w:jc w:val="center"/>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hideMark/>
          </w:tcPr>
          <w:p w14:paraId="3E37170F" w14:textId="01A8409D" w:rsidR="00925067" w:rsidRDefault="00925067" w:rsidP="00925067">
            <w:pPr>
              <w:jc w:val="left"/>
            </w:pPr>
            <w:r w:rsidRPr="00A772DE">
              <w:rPr>
                <w:rFonts w:ascii="Arial" w:hAnsi="Arial" w:cs="Arial"/>
              </w:rPr>
              <w:t>Life of Framework</w:t>
            </w:r>
          </w:p>
          <w:p w14:paraId="588C4ED3" w14:textId="77777777" w:rsidR="00925067" w:rsidRDefault="00925067" w:rsidP="00925067">
            <w:pPr>
              <w:jc w:val="left"/>
            </w:pPr>
          </w:p>
          <w:p w14:paraId="7CD35A4C" w14:textId="627C606E" w:rsidR="00925067" w:rsidRPr="00A25DAC" w:rsidRDefault="00925067" w:rsidP="00925067">
            <w:pPr>
              <w:jc w:val="left"/>
            </w:pPr>
          </w:p>
        </w:tc>
        <w:tc>
          <w:tcPr>
            <w:tcW w:w="236" w:type="dxa"/>
            <w:tcBorders>
              <w:top w:val="nil"/>
              <w:left w:val="single" w:sz="12" w:space="0" w:color="99CCFF"/>
              <w:bottom w:val="nil"/>
              <w:right w:val="single" w:sz="12" w:space="0" w:color="auto"/>
            </w:tcBorders>
          </w:tcPr>
          <w:p w14:paraId="533C1549" w14:textId="77777777" w:rsidR="00925067" w:rsidRPr="00070705" w:rsidRDefault="00925067" w:rsidP="00925067">
            <w:pPr>
              <w:jc w:val="center"/>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hideMark/>
          </w:tcPr>
          <w:p w14:paraId="43097F24" w14:textId="262468EE" w:rsidR="00925067" w:rsidRPr="009C47B0" w:rsidRDefault="00925067" w:rsidP="00925067">
            <w:pPr>
              <w:jc w:val="center"/>
              <w:rPr>
                <w:rFonts w:ascii="Verdana" w:hAnsi="Verdana"/>
                <w:sz w:val="18"/>
                <w:szCs w:val="18"/>
              </w:rPr>
            </w:pPr>
            <w:r w:rsidRPr="009C47B0">
              <w:rPr>
                <w:rFonts w:ascii="Verdana" w:hAnsi="Verdana" w:cs="Arial"/>
                <w:sz w:val="18"/>
                <w:szCs w:val="18"/>
              </w:rPr>
              <w:t xml:space="preserve">2 </w:t>
            </w:r>
            <w:r w:rsidR="009C47B0" w:rsidRPr="009C47B0">
              <w:rPr>
                <w:rFonts w:ascii="Verdana" w:hAnsi="Verdana" w:cs="Arial"/>
                <w:sz w:val="18"/>
                <w:szCs w:val="18"/>
              </w:rPr>
              <w:t>non-compliances</w:t>
            </w:r>
            <w:r w:rsidRPr="009C47B0">
              <w:rPr>
                <w:rFonts w:ascii="Verdana" w:hAnsi="Verdana" w:cs="Arial"/>
                <w:sz w:val="18"/>
                <w:szCs w:val="18"/>
              </w:rPr>
              <w:t xml:space="preserve"> without agreement whereby Emergency Call outs did not comply with UCC Requirements</w:t>
            </w:r>
          </w:p>
        </w:tc>
        <w:tc>
          <w:tcPr>
            <w:tcW w:w="252" w:type="dxa"/>
            <w:tcBorders>
              <w:top w:val="nil"/>
              <w:left w:val="single" w:sz="12" w:space="0" w:color="99CCFF"/>
              <w:bottom w:val="nil"/>
              <w:right w:val="single" w:sz="12" w:space="0" w:color="auto"/>
            </w:tcBorders>
          </w:tcPr>
          <w:p w14:paraId="5E5F57F3" w14:textId="77777777" w:rsidR="00925067" w:rsidRPr="009C47B0" w:rsidRDefault="00925067" w:rsidP="00925067">
            <w:pPr>
              <w:jc w:val="center"/>
              <w:rPr>
                <w:rFonts w:ascii="Verdana" w:hAnsi="Verdana"/>
                <w:sz w:val="18"/>
                <w:szCs w:val="18"/>
              </w:rPr>
            </w:pPr>
          </w:p>
        </w:tc>
        <w:tc>
          <w:tcPr>
            <w:tcW w:w="1368" w:type="dxa"/>
            <w:tcBorders>
              <w:top w:val="single" w:sz="12" w:space="0" w:color="99CCFF"/>
              <w:left w:val="single" w:sz="12" w:space="0" w:color="99CCFF"/>
              <w:bottom w:val="single" w:sz="12" w:space="0" w:color="auto"/>
              <w:right w:val="single" w:sz="12" w:space="0" w:color="auto"/>
            </w:tcBorders>
            <w:vAlign w:val="center"/>
            <w:hideMark/>
          </w:tcPr>
          <w:p w14:paraId="0ABDF73F" w14:textId="18C26DC3" w:rsidR="00925067" w:rsidRPr="009C47B0" w:rsidRDefault="009C47B0" w:rsidP="00925067">
            <w:pPr>
              <w:jc w:val="center"/>
              <w:rPr>
                <w:rFonts w:ascii="Verdana" w:hAnsi="Verdana"/>
                <w:sz w:val="18"/>
                <w:szCs w:val="18"/>
              </w:rPr>
            </w:pPr>
            <w:r w:rsidRPr="009C47B0">
              <w:rPr>
                <w:rFonts w:ascii="Verdana" w:hAnsi="Verdana" w:cs="Arial"/>
                <w:sz w:val="18"/>
                <w:szCs w:val="18"/>
              </w:rPr>
              <w:t>4</w:t>
            </w:r>
            <w:r w:rsidRPr="009C47B0">
              <w:rPr>
                <w:rFonts w:ascii="Verdana" w:hAnsi="Verdana" w:cs="Arial"/>
                <w:sz w:val="18"/>
                <w:szCs w:val="18"/>
              </w:rPr>
              <w:t xml:space="preserve"> </w:t>
            </w:r>
            <w:r w:rsidRPr="009C47B0">
              <w:rPr>
                <w:rFonts w:ascii="Verdana" w:hAnsi="Verdana" w:cs="Arial"/>
                <w:sz w:val="18"/>
                <w:szCs w:val="18"/>
              </w:rPr>
              <w:t>non-compliances</w:t>
            </w:r>
            <w:r w:rsidRPr="009C47B0">
              <w:rPr>
                <w:rFonts w:ascii="Verdana" w:hAnsi="Verdana" w:cs="Arial"/>
                <w:sz w:val="18"/>
                <w:szCs w:val="18"/>
              </w:rPr>
              <w:t xml:space="preserve"> without agreement whereby Emergency Call outs did not comply with UCC Requirements</w:t>
            </w:r>
          </w:p>
        </w:tc>
      </w:tr>
      <w:tr w:rsidR="00925067" w:rsidRPr="00070705" w14:paraId="037CDCC4" w14:textId="77777777" w:rsidTr="00925067">
        <w:trPr>
          <w:cantSplit/>
        </w:trPr>
        <w:tc>
          <w:tcPr>
            <w:tcW w:w="498" w:type="dxa"/>
            <w:tcBorders>
              <w:top w:val="single" w:sz="12" w:space="0" w:color="99CCFF"/>
              <w:left w:val="single" w:sz="12" w:space="0" w:color="auto"/>
              <w:bottom w:val="single" w:sz="12" w:space="0" w:color="auto"/>
              <w:right w:val="single" w:sz="12" w:space="0" w:color="auto"/>
            </w:tcBorders>
          </w:tcPr>
          <w:p w14:paraId="34951239" w14:textId="77777777" w:rsidR="00925067" w:rsidRPr="00070705" w:rsidRDefault="00925067" w:rsidP="00925067">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55E8E87A" w14:textId="77777777" w:rsidR="00925067" w:rsidRPr="00070705" w:rsidRDefault="00925067" w:rsidP="00925067">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tcPr>
          <w:p w14:paraId="632B6D01" w14:textId="26CB318C" w:rsidR="00925067" w:rsidRPr="00070705" w:rsidRDefault="00925067" w:rsidP="00925067">
            <w:pPr>
              <w:jc w:val="left"/>
              <w:rPr>
                <w:rFonts w:ascii="Arial" w:hAnsi="Arial"/>
              </w:rPr>
            </w:pPr>
          </w:p>
        </w:tc>
        <w:tc>
          <w:tcPr>
            <w:tcW w:w="236" w:type="dxa"/>
            <w:tcBorders>
              <w:top w:val="nil"/>
              <w:left w:val="single" w:sz="12" w:space="0" w:color="99CCFF"/>
              <w:bottom w:val="nil"/>
              <w:right w:val="single" w:sz="12" w:space="0" w:color="auto"/>
            </w:tcBorders>
          </w:tcPr>
          <w:p w14:paraId="1401B3A8" w14:textId="77777777" w:rsidR="00925067" w:rsidRPr="00070705" w:rsidRDefault="00925067" w:rsidP="00925067">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tcPr>
          <w:p w14:paraId="2055E3EA" w14:textId="29D68C25" w:rsidR="00925067" w:rsidRPr="00070705" w:rsidRDefault="00925067" w:rsidP="00925067">
            <w:pPr>
              <w:jc w:val="left"/>
              <w:rPr>
                <w:rFonts w:ascii="Arial" w:hAnsi="Arial"/>
              </w:rPr>
            </w:pPr>
          </w:p>
        </w:tc>
        <w:tc>
          <w:tcPr>
            <w:tcW w:w="236" w:type="dxa"/>
            <w:tcBorders>
              <w:top w:val="nil"/>
              <w:left w:val="single" w:sz="12" w:space="0" w:color="99CCFF"/>
              <w:bottom w:val="nil"/>
              <w:right w:val="single" w:sz="12" w:space="0" w:color="auto"/>
            </w:tcBorders>
          </w:tcPr>
          <w:p w14:paraId="1A153E1C" w14:textId="77777777" w:rsidR="00925067" w:rsidRPr="00070705" w:rsidRDefault="00925067" w:rsidP="00925067">
            <w:pPr>
              <w:jc w:val="center"/>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tcPr>
          <w:p w14:paraId="3BFC7131" w14:textId="4272F223" w:rsidR="00925067" w:rsidRPr="00070705" w:rsidRDefault="00925067" w:rsidP="00925067">
            <w:pPr>
              <w:rPr>
                <w:rFonts w:ascii="Arial" w:hAnsi="Arial"/>
              </w:rPr>
            </w:pPr>
          </w:p>
        </w:tc>
        <w:tc>
          <w:tcPr>
            <w:tcW w:w="236" w:type="dxa"/>
            <w:tcBorders>
              <w:top w:val="nil"/>
              <w:left w:val="single" w:sz="12" w:space="0" w:color="99CCFF"/>
              <w:bottom w:val="nil"/>
              <w:right w:val="single" w:sz="12" w:space="0" w:color="auto"/>
            </w:tcBorders>
          </w:tcPr>
          <w:p w14:paraId="5E8F4768" w14:textId="77777777" w:rsidR="00925067" w:rsidRPr="00070705" w:rsidRDefault="00925067" w:rsidP="00925067">
            <w:pPr>
              <w:jc w:val="center"/>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tcPr>
          <w:p w14:paraId="39B33C1F" w14:textId="66F6EC5D" w:rsidR="00925067" w:rsidRPr="00070705" w:rsidRDefault="00925067" w:rsidP="00925067">
            <w:pPr>
              <w:rPr>
                <w:rFonts w:ascii="Arial" w:hAnsi="Arial"/>
              </w:rPr>
            </w:pPr>
          </w:p>
        </w:tc>
        <w:tc>
          <w:tcPr>
            <w:tcW w:w="252" w:type="dxa"/>
            <w:tcBorders>
              <w:top w:val="nil"/>
              <w:left w:val="single" w:sz="12" w:space="0" w:color="99CCFF"/>
              <w:bottom w:val="nil"/>
              <w:right w:val="single" w:sz="12" w:space="0" w:color="auto"/>
            </w:tcBorders>
          </w:tcPr>
          <w:p w14:paraId="2C1634D9" w14:textId="77777777" w:rsidR="00925067" w:rsidRPr="00070705" w:rsidRDefault="00925067" w:rsidP="00925067">
            <w:pPr>
              <w:jc w:val="center"/>
              <w:rPr>
                <w:rFonts w:ascii="Arial" w:hAnsi="Arial"/>
              </w:rPr>
            </w:pPr>
          </w:p>
        </w:tc>
        <w:tc>
          <w:tcPr>
            <w:tcW w:w="1368" w:type="dxa"/>
            <w:tcBorders>
              <w:top w:val="single" w:sz="12" w:space="0" w:color="99CCFF"/>
              <w:left w:val="single" w:sz="12" w:space="0" w:color="99CCFF"/>
              <w:bottom w:val="single" w:sz="12" w:space="0" w:color="auto"/>
              <w:right w:val="single" w:sz="12" w:space="0" w:color="auto"/>
            </w:tcBorders>
            <w:vAlign w:val="center"/>
          </w:tcPr>
          <w:p w14:paraId="6AF63C86" w14:textId="5EE3DF35" w:rsidR="00925067" w:rsidRPr="00070705" w:rsidRDefault="00925067" w:rsidP="00925067">
            <w:pPr>
              <w:rPr>
                <w:rFonts w:ascii="Arial" w:hAnsi="Arial"/>
              </w:rPr>
            </w:pPr>
          </w:p>
        </w:tc>
      </w:tr>
      <w:tr w:rsidR="00925067" w:rsidRPr="00070705" w14:paraId="5E8300AF" w14:textId="77777777" w:rsidTr="00925067">
        <w:trPr>
          <w:cantSplit/>
        </w:trPr>
        <w:tc>
          <w:tcPr>
            <w:tcW w:w="498" w:type="dxa"/>
            <w:tcBorders>
              <w:top w:val="single" w:sz="12" w:space="0" w:color="99CCFF"/>
              <w:left w:val="single" w:sz="12" w:space="0" w:color="auto"/>
              <w:bottom w:val="single" w:sz="12" w:space="0" w:color="auto"/>
              <w:right w:val="single" w:sz="12" w:space="0" w:color="auto"/>
            </w:tcBorders>
          </w:tcPr>
          <w:p w14:paraId="682DF6E2" w14:textId="77777777" w:rsidR="00925067" w:rsidRPr="00070705" w:rsidRDefault="00925067" w:rsidP="00925067">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46653855" w14:textId="77777777" w:rsidR="00925067" w:rsidRPr="00070705" w:rsidRDefault="00925067" w:rsidP="00925067">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tcPr>
          <w:p w14:paraId="342EF4DD" w14:textId="3097E6FE" w:rsidR="00925067" w:rsidRPr="00070705" w:rsidRDefault="00925067" w:rsidP="00925067">
            <w:pPr>
              <w:jc w:val="left"/>
              <w:rPr>
                <w:rFonts w:ascii="Arial" w:hAnsi="Arial"/>
              </w:rPr>
            </w:pPr>
          </w:p>
        </w:tc>
        <w:tc>
          <w:tcPr>
            <w:tcW w:w="236" w:type="dxa"/>
            <w:tcBorders>
              <w:top w:val="nil"/>
              <w:left w:val="single" w:sz="12" w:space="0" w:color="99CCFF"/>
              <w:bottom w:val="nil"/>
              <w:right w:val="single" w:sz="12" w:space="0" w:color="auto"/>
            </w:tcBorders>
          </w:tcPr>
          <w:p w14:paraId="08748FEA" w14:textId="77777777" w:rsidR="00925067" w:rsidRPr="00070705" w:rsidRDefault="00925067" w:rsidP="00925067">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tcPr>
          <w:p w14:paraId="7AC1BE60" w14:textId="5CE3F76D" w:rsidR="00925067" w:rsidRPr="00AF761E" w:rsidRDefault="00925067" w:rsidP="00925067">
            <w:pPr>
              <w:pStyle w:val="Default"/>
              <w:rPr>
                <w:sz w:val="20"/>
                <w:szCs w:val="20"/>
              </w:rPr>
            </w:pPr>
          </w:p>
        </w:tc>
        <w:tc>
          <w:tcPr>
            <w:tcW w:w="236" w:type="dxa"/>
            <w:tcBorders>
              <w:top w:val="nil"/>
              <w:left w:val="single" w:sz="12" w:space="0" w:color="99CCFF"/>
              <w:bottom w:val="nil"/>
              <w:right w:val="single" w:sz="12" w:space="0" w:color="auto"/>
            </w:tcBorders>
          </w:tcPr>
          <w:p w14:paraId="75B155D1" w14:textId="77777777" w:rsidR="00925067" w:rsidRPr="00070705" w:rsidRDefault="00925067" w:rsidP="00925067">
            <w:pPr>
              <w:jc w:val="center"/>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tcPr>
          <w:p w14:paraId="2F363753" w14:textId="28D1F37D" w:rsidR="00925067" w:rsidRPr="00070705" w:rsidRDefault="00925067" w:rsidP="00925067">
            <w:pPr>
              <w:jc w:val="center"/>
              <w:rPr>
                <w:rFonts w:ascii="Arial" w:hAnsi="Arial"/>
              </w:rPr>
            </w:pPr>
          </w:p>
        </w:tc>
        <w:tc>
          <w:tcPr>
            <w:tcW w:w="236" w:type="dxa"/>
            <w:tcBorders>
              <w:top w:val="nil"/>
              <w:left w:val="single" w:sz="12" w:space="0" w:color="99CCFF"/>
              <w:bottom w:val="nil"/>
              <w:right w:val="single" w:sz="12" w:space="0" w:color="auto"/>
            </w:tcBorders>
          </w:tcPr>
          <w:p w14:paraId="4DF5437E" w14:textId="77777777" w:rsidR="00925067" w:rsidRPr="00070705" w:rsidRDefault="00925067" w:rsidP="00925067">
            <w:pPr>
              <w:jc w:val="center"/>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tcPr>
          <w:p w14:paraId="552B1888" w14:textId="0192195F" w:rsidR="00925067" w:rsidRPr="00070705" w:rsidRDefault="00925067" w:rsidP="00925067">
            <w:pPr>
              <w:jc w:val="center"/>
              <w:rPr>
                <w:rFonts w:ascii="Arial" w:hAnsi="Arial"/>
              </w:rPr>
            </w:pPr>
          </w:p>
        </w:tc>
        <w:tc>
          <w:tcPr>
            <w:tcW w:w="252" w:type="dxa"/>
            <w:tcBorders>
              <w:top w:val="nil"/>
              <w:left w:val="single" w:sz="12" w:space="0" w:color="99CCFF"/>
              <w:bottom w:val="nil"/>
              <w:right w:val="single" w:sz="12" w:space="0" w:color="auto"/>
            </w:tcBorders>
          </w:tcPr>
          <w:p w14:paraId="7158F87D" w14:textId="77777777" w:rsidR="00925067" w:rsidRPr="00070705" w:rsidRDefault="00925067" w:rsidP="00925067">
            <w:pPr>
              <w:jc w:val="center"/>
              <w:rPr>
                <w:rFonts w:ascii="Arial" w:hAnsi="Arial"/>
              </w:rPr>
            </w:pPr>
          </w:p>
        </w:tc>
        <w:tc>
          <w:tcPr>
            <w:tcW w:w="1368" w:type="dxa"/>
            <w:tcBorders>
              <w:top w:val="single" w:sz="12" w:space="0" w:color="99CCFF"/>
              <w:left w:val="single" w:sz="12" w:space="0" w:color="99CCFF"/>
              <w:bottom w:val="single" w:sz="12" w:space="0" w:color="auto"/>
              <w:right w:val="single" w:sz="12" w:space="0" w:color="auto"/>
            </w:tcBorders>
            <w:vAlign w:val="center"/>
          </w:tcPr>
          <w:p w14:paraId="7D41C081" w14:textId="5C3893FC" w:rsidR="00925067" w:rsidRPr="00070705" w:rsidRDefault="00925067" w:rsidP="00925067">
            <w:pPr>
              <w:rPr>
                <w:rFonts w:ascii="Arial" w:hAnsi="Arial"/>
              </w:rPr>
            </w:pPr>
          </w:p>
        </w:tc>
      </w:tr>
      <w:tr w:rsidR="00925067" w:rsidRPr="00070705" w14:paraId="548521DB" w14:textId="77777777" w:rsidTr="00925067">
        <w:trPr>
          <w:cantSplit/>
        </w:trPr>
        <w:tc>
          <w:tcPr>
            <w:tcW w:w="498" w:type="dxa"/>
            <w:tcBorders>
              <w:top w:val="single" w:sz="12" w:space="0" w:color="99CCFF"/>
              <w:left w:val="single" w:sz="12" w:space="0" w:color="auto"/>
              <w:bottom w:val="single" w:sz="12" w:space="0" w:color="auto"/>
              <w:right w:val="single" w:sz="12" w:space="0" w:color="auto"/>
            </w:tcBorders>
          </w:tcPr>
          <w:p w14:paraId="62BE2219" w14:textId="77777777" w:rsidR="00925067" w:rsidRPr="00070705" w:rsidRDefault="00925067" w:rsidP="00925067">
            <w:pPr>
              <w:numPr>
                <w:ilvl w:val="0"/>
                <w:numId w:val="21"/>
              </w:numPr>
              <w:spacing w:after="0"/>
              <w:jc w:val="left"/>
              <w:outlineLvl w:val="0"/>
              <w:rPr>
                <w:rFonts w:ascii="Arial Black" w:hAnsi="Arial Black"/>
                <w:b/>
                <w:bCs/>
                <w:sz w:val="24"/>
              </w:rPr>
            </w:pPr>
          </w:p>
        </w:tc>
        <w:tc>
          <w:tcPr>
            <w:tcW w:w="236" w:type="dxa"/>
            <w:tcBorders>
              <w:top w:val="nil"/>
              <w:left w:val="single" w:sz="12" w:space="0" w:color="99CCFF"/>
              <w:bottom w:val="nil"/>
              <w:right w:val="single" w:sz="12" w:space="0" w:color="auto"/>
            </w:tcBorders>
          </w:tcPr>
          <w:p w14:paraId="332F01D5" w14:textId="77777777" w:rsidR="00925067" w:rsidRPr="00070705" w:rsidRDefault="00925067" w:rsidP="00925067">
            <w:pPr>
              <w:jc w:val="left"/>
              <w:rPr>
                <w:rFonts w:ascii="Arial" w:hAnsi="Arial"/>
              </w:rPr>
            </w:pPr>
          </w:p>
        </w:tc>
        <w:tc>
          <w:tcPr>
            <w:tcW w:w="2383" w:type="dxa"/>
            <w:tcBorders>
              <w:top w:val="single" w:sz="12" w:space="0" w:color="99CCFF"/>
              <w:left w:val="single" w:sz="12" w:space="0" w:color="99CCFF"/>
              <w:bottom w:val="single" w:sz="12" w:space="0" w:color="auto"/>
              <w:right w:val="single" w:sz="12" w:space="0" w:color="auto"/>
            </w:tcBorders>
          </w:tcPr>
          <w:p w14:paraId="2D661FAC" w14:textId="39630043" w:rsidR="00925067" w:rsidRPr="00070705" w:rsidRDefault="00925067" w:rsidP="00925067">
            <w:pPr>
              <w:jc w:val="left"/>
              <w:rPr>
                <w:rFonts w:ascii="Arial" w:hAnsi="Arial"/>
              </w:rPr>
            </w:pPr>
          </w:p>
        </w:tc>
        <w:tc>
          <w:tcPr>
            <w:tcW w:w="236" w:type="dxa"/>
            <w:tcBorders>
              <w:top w:val="nil"/>
              <w:left w:val="single" w:sz="12" w:space="0" w:color="99CCFF"/>
              <w:bottom w:val="nil"/>
              <w:right w:val="single" w:sz="12" w:space="0" w:color="auto"/>
            </w:tcBorders>
          </w:tcPr>
          <w:p w14:paraId="41D9D46A" w14:textId="77777777" w:rsidR="00925067" w:rsidRPr="00070705" w:rsidRDefault="00925067" w:rsidP="00925067">
            <w:pPr>
              <w:jc w:val="left"/>
              <w:rPr>
                <w:rFonts w:ascii="Arial" w:hAnsi="Arial"/>
              </w:rPr>
            </w:pPr>
          </w:p>
        </w:tc>
        <w:tc>
          <w:tcPr>
            <w:tcW w:w="1917" w:type="dxa"/>
            <w:tcBorders>
              <w:top w:val="single" w:sz="12" w:space="0" w:color="99CCFF"/>
              <w:left w:val="single" w:sz="12" w:space="0" w:color="99CCFF"/>
              <w:bottom w:val="single" w:sz="12" w:space="0" w:color="auto"/>
              <w:right w:val="single" w:sz="12" w:space="0" w:color="auto"/>
            </w:tcBorders>
          </w:tcPr>
          <w:p w14:paraId="5CB6B28F" w14:textId="42FB2FBB" w:rsidR="00925067" w:rsidRPr="00070705" w:rsidRDefault="00925067" w:rsidP="00925067">
            <w:pPr>
              <w:jc w:val="left"/>
              <w:rPr>
                <w:rFonts w:ascii="Arial" w:hAnsi="Arial"/>
              </w:rPr>
            </w:pPr>
          </w:p>
        </w:tc>
        <w:tc>
          <w:tcPr>
            <w:tcW w:w="236" w:type="dxa"/>
            <w:tcBorders>
              <w:top w:val="nil"/>
              <w:left w:val="single" w:sz="12" w:space="0" w:color="99CCFF"/>
              <w:bottom w:val="nil"/>
              <w:right w:val="single" w:sz="12" w:space="0" w:color="auto"/>
            </w:tcBorders>
          </w:tcPr>
          <w:p w14:paraId="67ECFFCC" w14:textId="77777777" w:rsidR="00925067" w:rsidRPr="00070705" w:rsidRDefault="00925067" w:rsidP="00925067">
            <w:pPr>
              <w:jc w:val="center"/>
              <w:rPr>
                <w:rFonts w:ascii="Arial" w:hAnsi="Arial"/>
              </w:rPr>
            </w:pPr>
          </w:p>
        </w:tc>
        <w:tc>
          <w:tcPr>
            <w:tcW w:w="1663" w:type="dxa"/>
            <w:tcBorders>
              <w:top w:val="single" w:sz="12" w:space="0" w:color="99CCFF"/>
              <w:left w:val="single" w:sz="12" w:space="0" w:color="99CCFF"/>
              <w:bottom w:val="single" w:sz="12" w:space="0" w:color="auto"/>
              <w:right w:val="single" w:sz="12" w:space="0" w:color="auto"/>
            </w:tcBorders>
            <w:vAlign w:val="center"/>
          </w:tcPr>
          <w:p w14:paraId="0A1E2BE0" w14:textId="33D7BE91" w:rsidR="00925067" w:rsidRPr="00070705" w:rsidRDefault="00925067" w:rsidP="00925067">
            <w:pPr>
              <w:jc w:val="center"/>
              <w:rPr>
                <w:rFonts w:ascii="Arial" w:hAnsi="Arial"/>
              </w:rPr>
            </w:pPr>
          </w:p>
        </w:tc>
        <w:tc>
          <w:tcPr>
            <w:tcW w:w="236" w:type="dxa"/>
            <w:tcBorders>
              <w:top w:val="nil"/>
              <w:left w:val="single" w:sz="12" w:space="0" w:color="99CCFF"/>
              <w:bottom w:val="nil"/>
              <w:right w:val="single" w:sz="12" w:space="0" w:color="auto"/>
            </w:tcBorders>
          </w:tcPr>
          <w:p w14:paraId="4285E008" w14:textId="77777777" w:rsidR="00925067" w:rsidRPr="00070705" w:rsidRDefault="00925067" w:rsidP="00925067">
            <w:pPr>
              <w:jc w:val="center"/>
              <w:rPr>
                <w:rFonts w:ascii="Arial" w:hAnsi="Arial"/>
              </w:rPr>
            </w:pPr>
          </w:p>
        </w:tc>
        <w:tc>
          <w:tcPr>
            <w:tcW w:w="1148" w:type="dxa"/>
            <w:tcBorders>
              <w:top w:val="single" w:sz="12" w:space="0" w:color="99CCFF"/>
              <w:left w:val="single" w:sz="12" w:space="0" w:color="99CCFF"/>
              <w:bottom w:val="single" w:sz="12" w:space="0" w:color="auto"/>
              <w:right w:val="single" w:sz="12" w:space="0" w:color="auto"/>
            </w:tcBorders>
            <w:vAlign w:val="center"/>
          </w:tcPr>
          <w:p w14:paraId="24F05A77" w14:textId="6FD1140D" w:rsidR="00925067" w:rsidRPr="00070705" w:rsidRDefault="00925067" w:rsidP="00925067">
            <w:pPr>
              <w:jc w:val="center"/>
              <w:rPr>
                <w:rFonts w:ascii="Arial" w:hAnsi="Arial"/>
              </w:rPr>
            </w:pPr>
          </w:p>
        </w:tc>
        <w:tc>
          <w:tcPr>
            <w:tcW w:w="252" w:type="dxa"/>
            <w:tcBorders>
              <w:top w:val="nil"/>
              <w:left w:val="single" w:sz="12" w:space="0" w:color="99CCFF"/>
              <w:bottom w:val="nil"/>
              <w:right w:val="single" w:sz="12" w:space="0" w:color="auto"/>
            </w:tcBorders>
          </w:tcPr>
          <w:p w14:paraId="33CB4C9D" w14:textId="77777777" w:rsidR="00925067" w:rsidRPr="00070705" w:rsidRDefault="00925067" w:rsidP="00925067">
            <w:pPr>
              <w:jc w:val="center"/>
              <w:rPr>
                <w:rFonts w:ascii="Arial" w:hAnsi="Arial"/>
              </w:rPr>
            </w:pPr>
          </w:p>
        </w:tc>
        <w:tc>
          <w:tcPr>
            <w:tcW w:w="1368" w:type="dxa"/>
            <w:tcBorders>
              <w:top w:val="single" w:sz="12" w:space="0" w:color="99CCFF"/>
              <w:left w:val="single" w:sz="12" w:space="0" w:color="99CCFF"/>
              <w:bottom w:val="single" w:sz="12" w:space="0" w:color="auto"/>
              <w:right w:val="single" w:sz="12" w:space="0" w:color="auto"/>
            </w:tcBorders>
            <w:vAlign w:val="center"/>
          </w:tcPr>
          <w:p w14:paraId="19470485" w14:textId="4E856DC6" w:rsidR="00925067" w:rsidRPr="00070705" w:rsidRDefault="00925067" w:rsidP="00925067">
            <w:pPr>
              <w:jc w:val="center"/>
              <w:rPr>
                <w:rFonts w:ascii="Arial" w:hAnsi="Arial"/>
              </w:rPr>
            </w:pPr>
          </w:p>
        </w:tc>
      </w:tr>
    </w:tbl>
    <w:p w14:paraId="1270A999" w14:textId="77777777" w:rsidR="00070705" w:rsidRPr="00070705" w:rsidRDefault="00070705" w:rsidP="00070705">
      <w:pPr>
        <w:widowControl w:val="0"/>
        <w:spacing w:after="100"/>
        <w:jc w:val="left"/>
        <w:rPr>
          <w:rFonts w:ascii="Arial" w:hAnsi="Arial" w:cs="Times New Roman"/>
          <w:sz w:val="20"/>
          <w:lang w:val="en-IE"/>
        </w:rPr>
      </w:pPr>
    </w:p>
    <w:p w14:paraId="072720A9" w14:textId="77777777" w:rsidR="00070705" w:rsidRPr="00070705" w:rsidRDefault="00070705" w:rsidP="00070705">
      <w:pPr>
        <w:widowControl w:val="0"/>
        <w:spacing w:after="100"/>
        <w:jc w:val="left"/>
        <w:rPr>
          <w:rFonts w:ascii="Arial" w:hAnsi="Arial" w:cs="Times New Roman"/>
          <w:sz w:val="20"/>
          <w:lang w:val="en-IE"/>
        </w:rPr>
      </w:pPr>
    </w:p>
    <w:p w14:paraId="031CB137" w14:textId="77777777" w:rsidR="0038372C" w:rsidRPr="00BD18B8" w:rsidRDefault="0038372C" w:rsidP="00682437">
      <w:pPr>
        <w:rPr>
          <w:lang w:val="en-IE"/>
        </w:rPr>
      </w:pPr>
    </w:p>
    <w:sectPr w:rsidR="0038372C" w:rsidRPr="00BD18B8" w:rsidSect="00EC1E35">
      <w:footerReference w:type="default" r:id="rId8"/>
      <w:pgSz w:w="11907" w:h="16840" w:code="9"/>
      <w:pgMar w:top="1668" w:right="283" w:bottom="851" w:left="1526" w:header="113" w:footer="113"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1AEB" w14:textId="77777777" w:rsidR="006C1B92" w:rsidRDefault="006C1B92" w:rsidP="00070705">
      <w:pPr>
        <w:spacing w:after="0"/>
      </w:pPr>
      <w:r>
        <w:separator/>
      </w:r>
    </w:p>
  </w:endnote>
  <w:endnote w:type="continuationSeparator" w:id="0">
    <w:p w14:paraId="351205DE" w14:textId="77777777" w:rsidR="006C1B92" w:rsidRDefault="006C1B92" w:rsidP="00070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48FC" w14:textId="0544BC7F" w:rsidR="004858D2" w:rsidRPr="00C4532E" w:rsidRDefault="004858D2">
    <w:pPr>
      <w:pStyle w:val="Footer"/>
      <w:rPr>
        <w:rFonts w:ascii="Garamond" w:hAnsi="Garamond"/>
        <w:sz w:val="16"/>
      </w:rPr>
    </w:pPr>
    <w:r>
      <w:rPr>
        <w:rFonts w:ascii="Garamond" w:hAnsi="Garamond"/>
        <w:sz w:val="16"/>
      </w:rPr>
      <w:fldChar w:fldCharType="begin"/>
    </w:r>
    <w:r>
      <w:rPr>
        <w:rFonts w:ascii="Garamond" w:hAnsi="Garamond"/>
        <w:sz w:val="16"/>
      </w:rPr>
      <w:instrText xml:space="preserve"> DOCPROPERTY "WSFooter"  \* MERGEFORMAT </w:instrText>
    </w:r>
    <w:r>
      <w:rPr>
        <w:rFonts w:ascii="Garamond" w:hAnsi="Garamond"/>
        <w:sz w:val="16"/>
      </w:rPr>
      <w:fldChar w:fldCharType="separate"/>
    </w:r>
    <w:r w:rsidR="009C47B0">
      <w:rPr>
        <w:rFonts w:ascii="Garamond" w:hAnsi="Garamond"/>
        <w:sz w:val="16"/>
      </w:rPr>
      <w:t>UCC001-0016-3390900-4</w:t>
    </w:r>
    <w:r>
      <w:rPr>
        <w:rFonts w:ascii="Garamond" w:hAnsi="Garamond"/>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05DEE" w14:textId="77777777" w:rsidR="006C1B92" w:rsidRDefault="006C1B92" w:rsidP="00070705">
      <w:pPr>
        <w:spacing w:after="0"/>
      </w:pPr>
      <w:r>
        <w:separator/>
      </w:r>
    </w:p>
  </w:footnote>
  <w:footnote w:type="continuationSeparator" w:id="0">
    <w:p w14:paraId="3C59A47B" w14:textId="77777777" w:rsidR="006C1B92" w:rsidRDefault="006C1B92" w:rsidP="000707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34F9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56C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041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C01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3CFF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5E2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4650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5E75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4AA5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3834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9E6CA7"/>
    <w:multiLevelType w:val="hybridMultilevel"/>
    <w:tmpl w:val="477011A6"/>
    <w:lvl w:ilvl="0" w:tplc="18090001">
      <w:start w:val="1"/>
      <w:numFmt w:val="bullet"/>
      <w:lvlText w:val=""/>
      <w:lvlJc w:val="left"/>
      <w:pPr>
        <w:ind w:left="720" w:hanging="360"/>
      </w:pPr>
      <w:rPr>
        <w:rFonts w:ascii="Symbol" w:hAnsi="Symbol" w:hint="default"/>
      </w:rPr>
    </w:lvl>
    <w:lvl w:ilvl="1" w:tplc="8C783EBE">
      <w:start w:val="1"/>
      <w:numFmt w:val="lowerLetter"/>
      <w:lvlText w:val="%2."/>
      <w:lvlJc w:val="left"/>
      <w:pPr>
        <w:ind w:left="1440" w:hanging="360"/>
      </w:pPr>
      <w:rPr>
        <w:sz w:val="22"/>
        <w:szCs w:val="22"/>
      </w:r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cs="Times New Roma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36AA0"/>
    <w:multiLevelType w:val="multilevel"/>
    <w:tmpl w:val="526A0BC6"/>
    <w:lvl w:ilvl="0">
      <w:start w:val="1"/>
      <w:numFmt w:val="decimal"/>
      <w:pStyle w:val="PLScheduleNumbering1"/>
      <w:lvlText w:val="%1"/>
      <w:lvlJc w:val="left"/>
      <w:pPr>
        <w:tabs>
          <w:tab w:val="num" w:pos="709"/>
        </w:tabs>
        <w:ind w:left="709" w:hanging="709"/>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LScheduleNumbering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ScheduleNumbering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ScheduleNumbering4"/>
      <w:lvlText w:val="(%4)"/>
      <w:lvlJc w:val="left"/>
      <w:pPr>
        <w:tabs>
          <w:tab w:val="num" w:pos="2836"/>
        </w:tabs>
        <w:ind w:left="2836" w:hanging="709"/>
      </w:pPr>
      <w:rPr>
        <w:rFonts w:ascii="Arial" w:hAnsi="Arial" w:hint="default"/>
        <w:b w:val="0"/>
        <w:i w:val="0"/>
        <w:sz w:val="20"/>
        <w:szCs w:val="24"/>
      </w:rPr>
    </w:lvl>
    <w:lvl w:ilvl="4">
      <w:start w:val="1"/>
      <w:numFmt w:val="lowerRoman"/>
      <w:pStyle w:val="PLScheduleNumbering5"/>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38DE67CC"/>
    <w:multiLevelType w:val="multilevel"/>
    <w:tmpl w:val="1868D6AE"/>
    <w:name w:val="Simmons&amp;Simmons"/>
    <w:lvl w:ilvl="0">
      <w:start w:val="1"/>
      <w:numFmt w:val="none"/>
      <w:suff w:val="nothing"/>
      <w:lvlText w:val=""/>
      <w:lvlJc w:val="left"/>
      <w:pPr>
        <w:ind w:left="0" w:firstLine="0"/>
      </w:pPr>
      <w:rPr>
        <w:b w:val="0"/>
        <w:i w:val="0"/>
        <w:strike w:val="0"/>
        <w:dstrike w:val="0"/>
        <w:u w:val="none"/>
        <w:effect w:val="none"/>
      </w:rPr>
    </w:lvl>
    <w:lvl w:ilvl="1">
      <w:start w:val="1"/>
      <w:numFmt w:val="decimal"/>
      <w:lvlText w:val="%2."/>
      <w:lvlJc w:val="left"/>
      <w:pPr>
        <w:tabs>
          <w:tab w:val="num" w:pos="709"/>
        </w:tabs>
        <w:ind w:left="709" w:hanging="709"/>
      </w:pPr>
      <w:rPr>
        <w:b w:val="0"/>
        <w:i w:val="0"/>
        <w:strike w:val="0"/>
        <w:dstrike w:val="0"/>
        <w:u w:val="none"/>
        <w:effect w:val="none"/>
      </w:rPr>
    </w:lvl>
    <w:lvl w:ilvl="2">
      <w:start w:val="1"/>
      <w:numFmt w:val="decimal"/>
      <w:lvlText w:val="%2.%3"/>
      <w:lvlJc w:val="left"/>
      <w:pPr>
        <w:tabs>
          <w:tab w:val="num" w:pos="709"/>
        </w:tabs>
        <w:ind w:left="709" w:hanging="709"/>
      </w:pPr>
      <w:rPr>
        <w:b w:val="0"/>
        <w:i w:val="0"/>
        <w:strike w:val="0"/>
        <w:dstrike w:val="0"/>
        <w:u w:val="none"/>
        <w:effect w:val="none"/>
      </w:rPr>
    </w:lvl>
    <w:lvl w:ilvl="3">
      <w:start w:val="1"/>
      <w:numFmt w:val="upperLetter"/>
      <w:lvlText w:val="(%4)"/>
      <w:lvlJc w:val="left"/>
      <w:pPr>
        <w:tabs>
          <w:tab w:val="num" w:pos="1418"/>
        </w:tabs>
        <w:ind w:left="1418" w:hanging="709"/>
      </w:pPr>
      <w:rPr>
        <w:b w:val="0"/>
        <w:i w:val="0"/>
        <w:strike w:val="0"/>
        <w:dstrike w:val="0"/>
        <w:u w:val="none"/>
        <w:effect w:val="none"/>
      </w:rPr>
    </w:lvl>
    <w:lvl w:ilvl="4">
      <w:start w:val="1"/>
      <w:numFmt w:val="decimal"/>
      <w:lvlText w:val="(%5)"/>
      <w:lvlJc w:val="left"/>
      <w:pPr>
        <w:tabs>
          <w:tab w:val="num" w:pos="1985"/>
        </w:tabs>
        <w:ind w:left="1985" w:hanging="567"/>
      </w:pPr>
      <w:rPr>
        <w:b w:val="0"/>
        <w:i w:val="0"/>
        <w:strike w:val="0"/>
        <w:dstrike w:val="0"/>
        <w:u w:val="none"/>
        <w:effect w:val="none"/>
      </w:rPr>
    </w:lvl>
    <w:lvl w:ilvl="5">
      <w:start w:val="1"/>
      <w:numFmt w:val="lowerLetter"/>
      <w:lvlText w:val="(%6)"/>
      <w:lvlJc w:val="left"/>
      <w:pPr>
        <w:tabs>
          <w:tab w:val="num" w:pos="2552"/>
        </w:tabs>
        <w:ind w:left="2552" w:hanging="567"/>
      </w:pPr>
      <w:rPr>
        <w:b w:val="0"/>
        <w:i w:val="0"/>
        <w:strike w:val="0"/>
        <w:dstrike w:val="0"/>
        <w:u w:val="none"/>
        <w:effect w:val="none"/>
      </w:rPr>
    </w:lvl>
    <w:lvl w:ilvl="6">
      <w:start w:val="1"/>
      <w:numFmt w:val="lowerRoman"/>
      <w:lvlText w:val="(%7)"/>
      <w:lvlJc w:val="left"/>
      <w:pPr>
        <w:tabs>
          <w:tab w:val="num" w:pos="3272"/>
        </w:tabs>
        <w:ind w:left="3119" w:hanging="567"/>
      </w:pPr>
      <w:rPr>
        <w:b w:val="0"/>
        <w:i w:val="0"/>
        <w:strike w:val="0"/>
        <w:dstrike w:val="0"/>
        <w:u w:val="none"/>
        <w:effect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21" w15:restartNumberingAfterBreak="0">
    <w:nsid w:val="7D81078C"/>
    <w:multiLevelType w:val="hybridMultilevel"/>
    <w:tmpl w:val="786C466C"/>
    <w:lvl w:ilvl="0" w:tplc="9724DF52">
      <w:start w:val="1"/>
      <w:numFmt w:val="decimal"/>
      <w:pStyle w:val="PLSchedule"/>
      <w:lvlText w:val="Schedule %1."/>
      <w:lvlJc w:val="center"/>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915937326">
    <w:abstractNumId w:val="14"/>
  </w:num>
  <w:num w:numId="2" w16cid:durableId="1689868886">
    <w:abstractNumId w:val="12"/>
  </w:num>
  <w:num w:numId="3" w16cid:durableId="1319070912">
    <w:abstractNumId w:val="17"/>
  </w:num>
  <w:num w:numId="4" w16cid:durableId="1439642147">
    <w:abstractNumId w:val="11"/>
  </w:num>
  <w:num w:numId="5" w16cid:durableId="418644122">
    <w:abstractNumId w:val="21"/>
  </w:num>
  <w:num w:numId="6" w16cid:durableId="1643923418">
    <w:abstractNumId w:val="19"/>
  </w:num>
  <w:num w:numId="7" w16cid:durableId="1724715516">
    <w:abstractNumId w:val="15"/>
  </w:num>
  <w:num w:numId="8" w16cid:durableId="306280000">
    <w:abstractNumId w:val="9"/>
  </w:num>
  <w:num w:numId="9" w16cid:durableId="691683723">
    <w:abstractNumId w:val="7"/>
  </w:num>
  <w:num w:numId="10" w16cid:durableId="1166165459">
    <w:abstractNumId w:val="6"/>
  </w:num>
  <w:num w:numId="11" w16cid:durableId="1946693539">
    <w:abstractNumId w:val="5"/>
  </w:num>
  <w:num w:numId="12" w16cid:durableId="114370647">
    <w:abstractNumId w:val="4"/>
  </w:num>
  <w:num w:numId="13" w16cid:durableId="1170371410">
    <w:abstractNumId w:val="8"/>
  </w:num>
  <w:num w:numId="14" w16cid:durableId="1676301782">
    <w:abstractNumId w:val="3"/>
  </w:num>
  <w:num w:numId="15" w16cid:durableId="102268830">
    <w:abstractNumId w:val="2"/>
  </w:num>
  <w:num w:numId="16" w16cid:durableId="689113894">
    <w:abstractNumId w:val="1"/>
  </w:num>
  <w:num w:numId="17" w16cid:durableId="759106069">
    <w:abstractNumId w:val="0"/>
  </w:num>
  <w:num w:numId="18" w16cid:durableId="2138133804">
    <w:abstractNumId w:val="18"/>
  </w:num>
  <w:num w:numId="19" w16cid:durableId="579870276">
    <w:abstractNumId w:val="18"/>
  </w:num>
  <w:num w:numId="20" w16cid:durableId="492377421">
    <w:abstractNumId w:val="20"/>
  </w:num>
  <w:num w:numId="21" w16cid:durableId="14472366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8145109">
    <w:abstractNumId w:val="13"/>
  </w:num>
  <w:num w:numId="23" w16cid:durableId="1430660296">
    <w:abstractNumId w:val="16"/>
  </w:num>
  <w:num w:numId="24" w16cid:durableId="86698425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705"/>
    <w:rsid w:val="00013BA2"/>
    <w:rsid w:val="000328D5"/>
    <w:rsid w:val="000518EF"/>
    <w:rsid w:val="00054BBD"/>
    <w:rsid w:val="000649BC"/>
    <w:rsid w:val="00070705"/>
    <w:rsid w:val="000B04E7"/>
    <w:rsid w:val="000F2926"/>
    <w:rsid w:val="00106F3C"/>
    <w:rsid w:val="00142672"/>
    <w:rsid w:val="00145581"/>
    <w:rsid w:val="001D4B47"/>
    <w:rsid w:val="00211CFF"/>
    <w:rsid w:val="002C06CF"/>
    <w:rsid w:val="002D655C"/>
    <w:rsid w:val="002E00D9"/>
    <w:rsid w:val="00303778"/>
    <w:rsid w:val="00357A06"/>
    <w:rsid w:val="00361122"/>
    <w:rsid w:val="00363F3E"/>
    <w:rsid w:val="0038372C"/>
    <w:rsid w:val="003A0D69"/>
    <w:rsid w:val="003A248D"/>
    <w:rsid w:val="003D0F07"/>
    <w:rsid w:val="00422518"/>
    <w:rsid w:val="00422600"/>
    <w:rsid w:val="00452294"/>
    <w:rsid w:val="00453BF2"/>
    <w:rsid w:val="004858D2"/>
    <w:rsid w:val="004D698D"/>
    <w:rsid w:val="00517344"/>
    <w:rsid w:val="005339BB"/>
    <w:rsid w:val="0053491A"/>
    <w:rsid w:val="00547A89"/>
    <w:rsid w:val="00556774"/>
    <w:rsid w:val="00570A1C"/>
    <w:rsid w:val="00593454"/>
    <w:rsid w:val="005A2FEF"/>
    <w:rsid w:val="005C53CB"/>
    <w:rsid w:val="005D7A31"/>
    <w:rsid w:val="006014F4"/>
    <w:rsid w:val="00682437"/>
    <w:rsid w:val="006B717A"/>
    <w:rsid w:val="006C1B92"/>
    <w:rsid w:val="006D5357"/>
    <w:rsid w:val="006D6517"/>
    <w:rsid w:val="006E0773"/>
    <w:rsid w:val="006E6800"/>
    <w:rsid w:val="006F4329"/>
    <w:rsid w:val="006F567F"/>
    <w:rsid w:val="00747A1D"/>
    <w:rsid w:val="00754AB3"/>
    <w:rsid w:val="00765C80"/>
    <w:rsid w:val="00782B1C"/>
    <w:rsid w:val="007E66C9"/>
    <w:rsid w:val="007F4290"/>
    <w:rsid w:val="00802269"/>
    <w:rsid w:val="00827CD1"/>
    <w:rsid w:val="00842ABE"/>
    <w:rsid w:val="008C2EBF"/>
    <w:rsid w:val="008D3179"/>
    <w:rsid w:val="00917E92"/>
    <w:rsid w:val="00925067"/>
    <w:rsid w:val="00953511"/>
    <w:rsid w:val="009C47B0"/>
    <w:rsid w:val="009D00D7"/>
    <w:rsid w:val="00A116C0"/>
    <w:rsid w:val="00A25DAC"/>
    <w:rsid w:val="00A70D8B"/>
    <w:rsid w:val="00AA2DD7"/>
    <w:rsid w:val="00AB1A45"/>
    <w:rsid w:val="00AB315A"/>
    <w:rsid w:val="00AE3DC9"/>
    <w:rsid w:val="00AF761E"/>
    <w:rsid w:val="00B066E4"/>
    <w:rsid w:val="00B159B7"/>
    <w:rsid w:val="00BB51C5"/>
    <w:rsid w:val="00BB588F"/>
    <w:rsid w:val="00BC03C1"/>
    <w:rsid w:val="00BD18B8"/>
    <w:rsid w:val="00BF0FE5"/>
    <w:rsid w:val="00BF2A2D"/>
    <w:rsid w:val="00C0436F"/>
    <w:rsid w:val="00C069F0"/>
    <w:rsid w:val="00C4532E"/>
    <w:rsid w:val="00C92763"/>
    <w:rsid w:val="00CA4FF8"/>
    <w:rsid w:val="00CA6D4E"/>
    <w:rsid w:val="00CA74D4"/>
    <w:rsid w:val="00CC530B"/>
    <w:rsid w:val="00CD47F1"/>
    <w:rsid w:val="00CE50A1"/>
    <w:rsid w:val="00CF2F1E"/>
    <w:rsid w:val="00D12513"/>
    <w:rsid w:val="00D26BB9"/>
    <w:rsid w:val="00D62E8F"/>
    <w:rsid w:val="00D82C9C"/>
    <w:rsid w:val="00DA5931"/>
    <w:rsid w:val="00DE2F55"/>
    <w:rsid w:val="00DE4359"/>
    <w:rsid w:val="00DF0E17"/>
    <w:rsid w:val="00E35FC2"/>
    <w:rsid w:val="00E67156"/>
    <w:rsid w:val="00E871DC"/>
    <w:rsid w:val="00EA324A"/>
    <w:rsid w:val="00EC1E35"/>
    <w:rsid w:val="00ED05B0"/>
    <w:rsid w:val="00F12E54"/>
    <w:rsid w:val="00F97F56"/>
    <w:rsid w:val="00FD3497"/>
    <w:rsid w:val="00FE15A3"/>
    <w:rsid w:val="00FF026C"/>
    <w:rsid w:val="00FF08BE"/>
    <w:rsid w:val="00FF11B4"/>
    <w:rsid w:val="00FF1B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757B2"/>
  <w15:docId w15:val="{2CC134A2-4C24-44EA-A62A-F805931A2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15A"/>
    <w:pPr>
      <w:spacing w:line="240" w:lineRule="auto"/>
      <w:jc w:val="both"/>
    </w:pPr>
    <w:rPr>
      <w:rFonts w:ascii="Franklin Gothic Book" w:hAnsi="Franklin Gothic Book"/>
      <w:szCs w:val="20"/>
    </w:rPr>
  </w:style>
  <w:style w:type="paragraph" w:styleId="Heading1">
    <w:name w:val="heading 1"/>
    <w:basedOn w:val="PLNum1"/>
    <w:next w:val="PLContracts"/>
    <w:link w:val="Heading1Char"/>
    <w:qFormat/>
    <w:rsid w:val="002E00D9"/>
  </w:style>
  <w:style w:type="paragraph" w:styleId="Heading2">
    <w:name w:val="heading 2"/>
    <w:basedOn w:val="PLNum2"/>
    <w:next w:val="PLContracts"/>
    <w:link w:val="Heading2Char"/>
    <w:unhideWhenUsed/>
    <w:qFormat/>
    <w:rsid w:val="002E00D9"/>
    <w:pPr>
      <w:outlineLvl w:val="1"/>
    </w:pPr>
  </w:style>
  <w:style w:type="paragraph" w:styleId="Heading3">
    <w:name w:val="heading 3"/>
    <w:basedOn w:val="PLNum3"/>
    <w:next w:val="PLContracts"/>
    <w:link w:val="Heading3Char"/>
    <w:unhideWhenUsed/>
    <w:qFormat/>
    <w:rsid w:val="002E00D9"/>
    <w:pPr>
      <w:outlineLvl w:val="2"/>
    </w:pPr>
  </w:style>
  <w:style w:type="paragraph" w:styleId="Heading4">
    <w:name w:val="heading 4"/>
    <w:basedOn w:val="PLNum4"/>
    <w:next w:val="PLContracts"/>
    <w:link w:val="Heading4Char"/>
    <w:unhideWhenUsed/>
    <w:qFormat/>
    <w:rsid w:val="002E00D9"/>
    <w:pPr>
      <w:outlineLvl w:val="3"/>
    </w:pPr>
  </w:style>
  <w:style w:type="paragraph" w:styleId="Heading5">
    <w:name w:val="heading 5"/>
    <w:basedOn w:val="PLNum5"/>
    <w:next w:val="PLContracts"/>
    <w:link w:val="Heading5Char"/>
    <w:unhideWhenUsed/>
    <w:qFormat/>
    <w:rsid w:val="002E00D9"/>
    <w:pPr>
      <w:outlineLvl w:val="4"/>
    </w:pPr>
  </w:style>
  <w:style w:type="paragraph" w:styleId="Heading6">
    <w:name w:val="heading 6"/>
    <w:basedOn w:val="PLNum6"/>
    <w:next w:val="PLContracts"/>
    <w:link w:val="Heading6Char"/>
    <w:unhideWhenUsed/>
    <w:qFormat/>
    <w:rsid w:val="002E00D9"/>
    <w:pPr>
      <w:outlineLvl w:val="5"/>
    </w:pPr>
  </w:style>
  <w:style w:type="paragraph" w:styleId="Heading7">
    <w:name w:val="heading 7"/>
    <w:basedOn w:val="Normal"/>
    <w:next w:val="Normal"/>
    <w:link w:val="Heading7Char"/>
    <w:unhideWhenUsed/>
    <w:qFormat/>
    <w:rsid w:val="00CC530B"/>
    <w:pPr>
      <w:jc w:val="left"/>
      <w:outlineLvl w:val="6"/>
    </w:pPr>
    <w:rPr>
      <w:b/>
      <w:smallCaps/>
      <w:color w:val="C0504D" w:themeColor="accent2"/>
      <w:spacing w:val="10"/>
    </w:rPr>
  </w:style>
  <w:style w:type="paragraph" w:styleId="Heading8">
    <w:name w:val="heading 8"/>
    <w:basedOn w:val="Normal"/>
    <w:next w:val="Normal"/>
    <w:link w:val="Heading8Char"/>
    <w:unhideWhenUsed/>
    <w:qFormat/>
    <w:rsid w:val="00CC530B"/>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nhideWhenUsed/>
    <w:qFormat/>
    <w:rsid w:val="00CC530B"/>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qFormat/>
    <w:rsid w:val="00CC530B"/>
    <w:pPr>
      <w:numPr>
        <w:numId w:val="1"/>
      </w:numPr>
    </w:pPr>
  </w:style>
  <w:style w:type="paragraph" w:customStyle="1" w:styleId="PhilipLeeBullets2">
    <w:name w:val="Philip Lee Bullets 2"/>
    <w:basedOn w:val="Normal"/>
    <w:qFormat/>
    <w:rsid w:val="0038372C"/>
    <w:pPr>
      <w:numPr>
        <w:numId w:val="2"/>
      </w:numPr>
    </w:pPr>
    <w:rPr>
      <w:rFonts w:cs="Times New Roman"/>
      <w:szCs w:val="24"/>
      <w:lang w:eastAsia="en-GB"/>
    </w:rPr>
  </w:style>
  <w:style w:type="paragraph" w:customStyle="1" w:styleId="PhilipLeeBullets3">
    <w:name w:val="Philip Lee Bullets 3"/>
    <w:basedOn w:val="Normal"/>
    <w:qFormat/>
    <w:rsid w:val="00CC530B"/>
    <w:pPr>
      <w:numPr>
        <w:numId w:val="3"/>
      </w:numPr>
    </w:pPr>
  </w:style>
  <w:style w:type="paragraph" w:customStyle="1" w:styleId="PLNum6">
    <w:name w:val="PL Num 6"/>
    <w:qFormat/>
    <w:rsid w:val="00CC530B"/>
    <w:pPr>
      <w:numPr>
        <w:ilvl w:val="5"/>
        <w:numId w:val="6"/>
      </w:numPr>
      <w:spacing w:line="240" w:lineRule="auto"/>
      <w:jc w:val="both"/>
    </w:pPr>
    <w:rPr>
      <w:rFonts w:ascii="Arial" w:hAnsi="Arial" w:cs="Times New Roman"/>
      <w:sz w:val="20"/>
      <w:szCs w:val="24"/>
      <w:lang w:eastAsia="en-GB"/>
    </w:rPr>
  </w:style>
  <w:style w:type="paragraph" w:customStyle="1" w:styleId="PhilipLeeContracts">
    <w:name w:val="Philip Lee Contracts"/>
    <w:autoRedefine/>
    <w:qFormat/>
    <w:rsid w:val="00CC530B"/>
    <w:pPr>
      <w:spacing w:after="0" w:line="240" w:lineRule="auto"/>
      <w:jc w:val="both"/>
    </w:pPr>
    <w:rPr>
      <w:rFonts w:ascii="Arial" w:hAnsi="Arial" w:cs="Times New Roman"/>
      <w:sz w:val="20"/>
      <w:szCs w:val="24"/>
      <w:lang w:eastAsia="en-GB"/>
    </w:rPr>
  </w:style>
  <w:style w:type="paragraph" w:customStyle="1" w:styleId="PhilipLeeLetters">
    <w:name w:val="Philip Lee Letters"/>
    <w:basedOn w:val="Normal"/>
    <w:autoRedefine/>
    <w:qFormat/>
    <w:rsid w:val="0038372C"/>
    <w:rPr>
      <w:rFonts w:cs="Times New Roman"/>
      <w:szCs w:val="24"/>
      <w:lang w:eastAsia="en-GB"/>
    </w:rPr>
  </w:style>
  <w:style w:type="paragraph" w:customStyle="1" w:styleId="PhilipLeeNormalBold">
    <w:name w:val="Philip Lee Normal Bold"/>
    <w:basedOn w:val="Normal"/>
    <w:rsid w:val="00CA74D4"/>
    <w:rPr>
      <w:b/>
    </w:rPr>
  </w:style>
  <w:style w:type="paragraph" w:customStyle="1" w:styleId="PhilipLeeNormalUnderline">
    <w:name w:val="Philip Lee Normal Underline"/>
    <w:basedOn w:val="Normal"/>
    <w:rsid w:val="00CA74D4"/>
    <w:rPr>
      <w:u w:val="single"/>
    </w:rPr>
  </w:style>
  <w:style w:type="paragraph" w:customStyle="1" w:styleId="PhilipLeeSimpleNumbers">
    <w:name w:val="Philip Lee Simple Numbers"/>
    <w:qFormat/>
    <w:rsid w:val="000B04E7"/>
    <w:pPr>
      <w:numPr>
        <w:numId w:val="4"/>
      </w:numPr>
      <w:spacing w:line="240" w:lineRule="auto"/>
      <w:jc w:val="both"/>
    </w:pPr>
    <w:rPr>
      <w:rFonts w:ascii="Franklin Gothic Book" w:hAnsi="Franklin Gothic Book" w:cs="Times New Roman"/>
      <w:szCs w:val="24"/>
      <w:lang w:eastAsia="en-GB"/>
    </w:rPr>
  </w:style>
  <w:style w:type="paragraph" w:styleId="Footer">
    <w:name w:val="footer"/>
    <w:basedOn w:val="Normal"/>
    <w:link w:val="FooterChar"/>
    <w:rsid w:val="006014F4"/>
    <w:pPr>
      <w:tabs>
        <w:tab w:val="center" w:pos="4153"/>
        <w:tab w:val="right" w:pos="8306"/>
      </w:tabs>
    </w:pPr>
    <w:rPr>
      <w:rFonts w:ascii="Arial" w:hAnsi="Arial"/>
      <w:sz w:val="20"/>
    </w:rPr>
  </w:style>
  <w:style w:type="character" w:customStyle="1" w:styleId="FooterChar">
    <w:name w:val="Footer Char"/>
    <w:basedOn w:val="DefaultParagraphFont"/>
    <w:link w:val="Footer"/>
    <w:rsid w:val="006014F4"/>
    <w:rPr>
      <w:rFonts w:ascii="Arial" w:hAnsi="Arial" w:cs="Times New Roman"/>
      <w:sz w:val="20"/>
      <w:szCs w:val="20"/>
    </w:rPr>
  </w:style>
  <w:style w:type="paragraph" w:styleId="Header">
    <w:name w:val="header"/>
    <w:basedOn w:val="Normal"/>
    <w:link w:val="HeaderChar"/>
    <w:rsid w:val="006014F4"/>
    <w:pPr>
      <w:tabs>
        <w:tab w:val="center" w:pos="4153"/>
        <w:tab w:val="right" w:pos="8306"/>
      </w:tabs>
    </w:pPr>
    <w:rPr>
      <w:rFonts w:ascii="Arial" w:hAnsi="Arial"/>
      <w:sz w:val="20"/>
    </w:rPr>
  </w:style>
  <w:style w:type="character" w:customStyle="1" w:styleId="HeaderChar">
    <w:name w:val="Header Char"/>
    <w:basedOn w:val="DefaultParagraphFont"/>
    <w:link w:val="Header"/>
    <w:rsid w:val="006014F4"/>
    <w:rPr>
      <w:rFonts w:ascii="Arial" w:hAnsi="Arial" w:cs="Times New Roman"/>
      <w:sz w:val="20"/>
      <w:szCs w:val="20"/>
    </w:rPr>
  </w:style>
  <w:style w:type="paragraph" w:styleId="Title">
    <w:name w:val="Title"/>
    <w:basedOn w:val="Normal"/>
    <w:next w:val="Normal"/>
    <w:link w:val="TitleChar"/>
    <w:uiPriority w:val="10"/>
    <w:qFormat/>
    <w:rsid w:val="00CC530B"/>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CC530B"/>
    <w:rPr>
      <w:rFonts w:ascii="Garamond" w:eastAsiaTheme="majorEastAsia" w:hAnsi="Garamond" w:cstheme="majorBidi"/>
      <w:spacing w:val="5"/>
      <w:kern w:val="28"/>
      <w:sz w:val="52"/>
      <w:szCs w:val="52"/>
    </w:rPr>
  </w:style>
  <w:style w:type="paragraph" w:styleId="Subtitle">
    <w:name w:val="Subtitle"/>
    <w:basedOn w:val="Normal"/>
    <w:next w:val="Normal"/>
    <w:link w:val="SubtitleChar"/>
    <w:uiPriority w:val="11"/>
    <w:qFormat/>
    <w:rsid w:val="00CC530B"/>
    <w:pPr>
      <w:numPr>
        <w:ilvl w:val="1"/>
      </w:numPr>
    </w:pPr>
    <w:rPr>
      <w:rFonts w:ascii="Arial" w:eastAsiaTheme="majorEastAsia" w:hAnsi="Arial" w:cstheme="majorBidi"/>
      <w:b/>
      <w:iCs/>
      <w:color w:val="000000" w:themeColor="text1"/>
      <w:spacing w:val="15"/>
      <w:sz w:val="20"/>
    </w:rPr>
  </w:style>
  <w:style w:type="character" w:customStyle="1" w:styleId="SubtitleChar">
    <w:name w:val="Subtitle Char"/>
    <w:basedOn w:val="DefaultParagraphFont"/>
    <w:link w:val="Subtitle"/>
    <w:uiPriority w:val="11"/>
    <w:rsid w:val="00CC530B"/>
    <w:rPr>
      <w:rFonts w:ascii="Arial" w:eastAsiaTheme="majorEastAsia" w:hAnsi="Arial" w:cstheme="majorBidi"/>
      <w:b/>
      <w:iCs/>
      <w:color w:val="000000" w:themeColor="text1"/>
      <w:spacing w:val="15"/>
      <w:sz w:val="20"/>
      <w:szCs w:val="20"/>
    </w:rPr>
  </w:style>
  <w:style w:type="character" w:customStyle="1" w:styleId="Heading1Char">
    <w:name w:val="Heading 1 Char"/>
    <w:basedOn w:val="DefaultParagraphFont"/>
    <w:link w:val="Heading1"/>
    <w:rsid w:val="002E00D9"/>
    <w:rPr>
      <w:rFonts w:ascii="Arial" w:hAnsi="Arial" w:cs="Times New Roman"/>
      <w:b/>
      <w:sz w:val="20"/>
      <w:szCs w:val="24"/>
      <w:lang w:eastAsia="en-GB"/>
    </w:rPr>
  </w:style>
  <w:style w:type="character" w:customStyle="1" w:styleId="Heading2Char">
    <w:name w:val="Heading 2 Char"/>
    <w:basedOn w:val="DefaultParagraphFont"/>
    <w:link w:val="Heading2"/>
    <w:rsid w:val="002E00D9"/>
    <w:rPr>
      <w:rFonts w:ascii="Arial" w:hAnsi="Arial" w:cs="Times New Roman"/>
      <w:sz w:val="20"/>
      <w:szCs w:val="24"/>
      <w:lang w:eastAsia="en-GB"/>
    </w:rPr>
  </w:style>
  <w:style w:type="paragraph" w:customStyle="1" w:styleId="PLSchedule">
    <w:name w:val="PL Schedule"/>
    <w:qFormat/>
    <w:rsid w:val="0038372C"/>
    <w:pPr>
      <w:numPr>
        <w:numId w:val="5"/>
      </w:numPr>
      <w:spacing w:line="240" w:lineRule="auto"/>
      <w:ind w:left="0" w:firstLine="0"/>
      <w:jc w:val="center"/>
      <w:outlineLvl w:val="0"/>
    </w:pPr>
    <w:rPr>
      <w:rFonts w:ascii="Arial" w:hAnsi="Arial" w:cs="Times New Roman"/>
      <w:b/>
      <w:sz w:val="24"/>
      <w:szCs w:val="24"/>
      <w:lang w:eastAsia="en-GB"/>
    </w:rPr>
  </w:style>
  <w:style w:type="paragraph" w:customStyle="1" w:styleId="PLNum2">
    <w:name w:val="PL Num 2"/>
    <w:qFormat/>
    <w:rsid w:val="00CC530B"/>
    <w:pPr>
      <w:numPr>
        <w:ilvl w:val="1"/>
        <w:numId w:val="6"/>
      </w:numPr>
      <w:spacing w:line="240" w:lineRule="auto"/>
      <w:jc w:val="both"/>
    </w:pPr>
    <w:rPr>
      <w:rFonts w:ascii="Arial" w:hAnsi="Arial" w:cs="Times New Roman"/>
      <w:sz w:val="20"/>
      <w:szCs w:val="24"/>
      <w:lang w:eastAsia="en-GB"/>
    </w:rPr>
  </w:style>
  <w:style w:type="paragraph" w:customStyle="1" w:styleId="PLNum3">
    <w:name w:val="PL Num 3"/>
    <w:qFormat/>
    <w:rsid w:val="00CC530B"/>
    <w:pPr>
      <w:numPr>
        <w:ilvl w:val="2"/>
        <w:numId w:val="6"/>
      </w:numPr>
      <w:spacing w:line="240" w:lineRule="auto"/>
      <w:jc w:val="both"/>
    </w:pPr>
    <w:rPr>
      <w:rFonts w:ascii="Arial" w:hAnsi="Arial" w:cs="Times New Roman"/>
      <w:sz w:val="20"/>
      <w:szCs w:val="24"/>
      <w:lang w:eastAsia="en-GB"/>
    </w:rPr>
  </w:style>
  <w:style w:type="paragraph" w:customStyle="1" w:styleId="PLNum4">
    <w:name w:val="PL Num 4"/>
    <w:qFormat/>
    <w:rsid w:val="00CC530B"/>
    <w:pPr>
      <w:numPr>
        <w:ilvl w:val="3"/>
        <w:numId w:val="6"/>
      </w:numPr>
      <w:spacing w:line="240" w:lineRule="auto"/>
      <w:jc w:val="both"/>
    </w:pPr>
    <w:rPr>
      <w:rFonts w:ascii="Arial" w:hAnsi="Arial" w:cs="Times New Roman"/>
      <w:sz w:val="20"/>
      <w:szCs w:val="24"/>
      <w:lang w:eastAsia="en-GB"/>
    </w:rPr>
  </w:style>
  <w:style w:type="paragraph" w:customStyle="1" w:styleId="PLNum5">
    <w:name w:val="PL Num 5"/>
    <w:qFormat/>
    <w:rsid w:val="00CC530B"/>
    <w:pPr>
      <w:numPr>
        <w:ilvl w:val="4"/>
        <w:numId w:val="6"/>
      </w:numPr>
      <w:spacing w:line="240" w:lineRule="auto"/>
      <w:jc w:val="both"/>
    </w:pPr>
    <w:rPr>
      <w:rFonts w:ascii="Arial" w:hAnsi="Arial" w:cs="Times New Roman"/>
      <w:sz w:val="20"/>
      <w:szCs w:val="24"/>
      <w:lang w:eastAsia="en-GB"/>
    </w:rPr>
  </w:style>
  <w:style w:type="character" w:customStyle="1" w:styleId="Heading3Char">
    <w:name w:val="Heading 3 Char"/>
    <w:basedOn w:val="DefaultParagraphFont"/>
    <w:link w:val="Heading3"/>
    <w:rsid w:val="002E00D9"/>
    <w:rPr>
      <w:rFonts w:ascii="Arial" w:hAnsi="Arial" w:cs="Times New Roman"/>
      <w:sz w:val="20"/>
      <w:szCs w:val="24"/>
      <w:lang w:eastAsia="en-GB"/>
    </w:rPr>
  </w:style>
  <w:style w:type="character" w:customStyle="1" w:styleId="Heading4Char">
    <w:name w:val="Heading 4 Char"/>
    <w:basedOn w:val="DefaultParagraphFont"/>
    <w:link w:val="Heading4"/>
    <w:rsid w:val="002E00D9"/>
    <w:rPr>
      <w:rFonts w:ascii="Arial" w:hAnsi="Arial" w:cs="Times New Roman"/>
      <w:sz w:val="20"/>
      <w:szCs w:val="24"/>
      <w:lang w:eastAsia="en-GB"/>
    </w:rPr>
  </w:style>
  <w:style w:type="character" w:customStyle="1" w:styleId="Heading5Char">
    <w:name w:val="Heading 5 Char"/>
    <w:basedOn w:val="DefaultParagraphFont"/>
    <w:link w:val="Heading5"/>
    <w:rsid w:val="002E00D9"/>
    <w:rPr>
      <w:rFonts w:ascii="Arial" w:hAnsi="Arial" w:cs="Times New Roman"/>
      <w:sz w:val="20"/>
      <w:szCs w:val="24"/>
      <w:lang w:eastAsia="en-GB"/>
    </w:rPr>
  </w:style>
  <w:style w:type="character" w:customStyle="1" w:styleId="Heading6Char">
    <w:name w:val="Heading 6 Char"/>
    <w:basedOn w:val="DefaultParagraphFont"/>
    <w:link w:val="Heading6"/>
    <w:rsid w:val="002E00D9"/>
    <w:rPr>
      <w:rFonts w:ascii="Arial" w:hAnsi="Arial" w:cs="Times New Roman"/>
      <w:sz w:val="20"/>
      <w:szCs w:val="24"/>
      <w:lang w:eastAsia="en-GB"/>
    </w:rPr>
  </w:style>
  <w:style w:type="paragraph" w:customStyle="1" w:styleId="Body">
    <w:name w:val="Body"/>
    <w:basedOn w:val="Normal"/>
    <w:uiPriority w:val="99"/>
    <w:rsid w:val="005D7A31"/>
    <w:pPr>
      <w:adjustRightInd w:val="0"/>
      <w:spacing w:after="210" w:line="270" w:lineRule="atLeast"/>
    </w:pPr>
    <w:rPr>
      <w:rFonts w:ascii="Arial" w:eastAsia="Calibri" w:hAnsi="Arial" w:cs="Calibri"/>
      <w:sz w:val="20"/>
      <w:szCs w:val="21"/>
      <w:lang w:val="en-IE" w:eastAsia="en-IE"/>
    </w:rPr>
  </w:style>
  <w:style w:type="paragraph" w:styleId="TOCHeading">
    <w:name w:val="TOC Heading"/>
    <w:basedOn w:val="Heading1"/>
    <w:next w:val="Normal"/>
    <w:uiPriority w:val="39"/>
    <w:semiHidden/>
    <w:unhideWhenUsed/>
    <w:qFormat/>
    <w:rsid w:val="00D62E8F"/>
    <w:pPr>
      <w:keepNext/>
      <w:keepLines/>
      <w:numPr>
        <w:numId w:val="0"/>
      </w:numPr>
      <w:spacing w:before="480" w:after="0" w:line="276" w:lineRule="auto"/>
      <w:jc w:val="left"/>
      <w:outlineLvl w:val="9"/>
    </w:pPr>
    <w:rPr>
      <w:rFonts w:eastAsiaTheme="majorEastAsia" w:cstheme="majorBidi"/>
      <w:b w:val="0"/>
      <w:bCs/>
      <w:caps/>
      <w:sz w:val="22"/>
      <w:szCs w:val="28"/>
      <w:lang w:val="en-US" w:eastAsia="ja-JP"/>
    </w:rPr>
  </w:style>
  <w:style w:type="paragraph" w:customStyle="1" w:styleId="PLContracts">
    <w:name w:val="PL Contracts"/>
    <w:basedOn w:val="PhilipLeeContracts"/>
    <w:qFormat/>
    <w:rsid w:val="00CC530B"/>
  </w:style>
  <w:style w:type="paragraph" w:styleId="BalloonText">
    <w:name w:val="Balloon Text"/>
    <w:basedOn w:val="Normal"/>
    <w:link w:val="BalloonTextChar"/>
    <w:semiHidden/>
    <w:unhideWhenUsed/>
    <w:rsid w:val="00C069F0"/>
    <w:rPr>
      <w:rFonts w:ascii="Tahoma" w:hAnsi="Tahoma" w:cs="Tahoma"/>
      <w:sz w:val="16"/>
      <w:szCs w:val="16"/>
    </w:rPr>
  </w:style>
  <w:style w:type="character" w:customStyle="1" w:styleId="BalloonTextChar">
    <w:name w:val="Balloon Text Char"/>
    <w:basedOn w:val="DefaultParagraphFont"/>
    <w:link w:val="BalloonText"/>
    <w:semiHidden/>
    <w:rsid w:val="00C069F0"/>
    <w:rPr>
      <w:rFonts w:ascii="Tahoma" w:hAnsi="Tahoma" w:cs="Tahoma"/>
      <w:sz w:val="16"/>
      <w:szCs w:val="16"/>
    </w:rPr>
  </w:style>
  <w:style w:type="paragraph" w:styleId="TOC1">
    <w:name w:val="toc 1"/>
    <w:basedOn w:val="Normal"/>
    <w:next w:val="Normal"/>
    <w:autoRedefine/>
    <w:unhideWhenUsed/>
    <w:qFormat/>
    <w:rsid w:val="00CC530B"/>
    <w:pPr>
      <w:spacing w:after="100"/>
    </w:pPr>
    <w:rPr>
      <w:rFonts w:ascii="Arial" w:hAnsi="Arial"/>
      <w:sz w:val="20"/>
    </w:rPr>
  </w:style>
  <w:style w:type="paragraph" w:styleId="TOC2">
    <w:name w:val="toc 2"/>
    <w:basedOn w:val="Normal"/>
    <w:next w:val="Normal"/>
    <w:autoRedefine/>
    <w:unhideWhenUsed/>
    <w:qFormat/>
    <w:rsid w:val="00CC530B"/>
    <w:pPr>
      <w:spacing w:after="100"/>
      <w:ind w:left="240"/>
    </w:pPr>
    <w:rPr>
      <w:rFonts w:ascii="Arial" w:hAnsi="Arial"/>
      <w:sz w:val="20"/>
    </w:rPr>
  </w:style>
  <w:style w:type="paragraph" w:styleId="TOC3">
    <w:name w:val="toc 3"/>
    <w:basedOn w:val="Normal"/>
    <w:next w:val="Normal"/>
    <w:autoRedefine/>
    <w:semiHidden/>
    <w:unhideWhenUsed/>
    <w:qFormat/>
    <w:rsid w:val="00CC530B"/>
    <w:pPr>
      <w:spacing w:after="100"/>
      <w:ind w:left="480"/>
    </w:pPr>
    <w:rPr>
      <w:rFonts w:ascii="Arial" w:hAnsi="Arial"/>
      <w:sz w:val="20"/>
    </w:rPr>
  </w:style>
  <w:style w:type="paragraph" w:styleId="TOC4">
    <w:name w:val="toc 4"/>
    <w:basedOn w:val="Normal"/>
    <w:next w:val="Normal"/>
    <w:autoRedefine/>
    <w:semiHidden/>
    <w:unhideWhenUsed/>
    <w:rsid w:val="00B159B7"/>
    <w:pPr>
      <w:spacing w:after="100"/>
      <w:ind w:left="720"/>
    </w:pPr>
    <w:rPr>
      <w:rFonts w:ascii="Arial" w:hAnsi="Arial"/>
      <w:sz w:val="20"/>
    </w:rPr>
  </w:style>
  <w:style w:type="paragraph" w:styleId="TOC5">
    <w:name w:val="toc 5"/>
    <w:basedOn w:val="Normal"/>
    <w:next w:val="Normal"/>
    <w:autoRedefine/>
    <w:semiHidden/>
    <w:unhideWhenUsed/>
    <w:rsid w:val="00B159B7"/>
    <w:pPr>
      <w:spacing w:after="100"/>
      <w:ind w:left="960"/>
    </w:pPr>
    <w:rPr>
      <w:rFonts w:ascii="Arial" w:hAnsi="Arial"/>
      <w:sz w:val="20"/>
    </w:rPr>
  </w:style>
  <w:style w:type="paragraph" w:styleId="TOC6">
    <w:name w:val="toc 6"/>
    <w:basedOn w:val="Normal"/>
    <w:next w:val="Normal"/>
    <w:autoRedefine/>
    <w:semiHidden/>
    <w:unhideWhenUsed/>
    <w:rsid w:val="00B159B7"/>
    <w:pPr>
      <w:spacing w:after="100"/>
      <w:ind w:left="1200"/>
    </w:pPr>
    <w:rPr>
      <w:rFonts w:ascii="Arial" w:hAnsi="Arial"/>
      <w:sz w:val="20"/>
    </w:rPr>
  </w:style>
  <w:style w:type="paragraph" w:styleId="TOC7">
    <w:name w:val="toc 7"/>
    <w:basedOn w:val="Normal"/>
    <w:next w:val="Normal"/>
    <w:autoRedefine/>
    <w:semiHidden/>
    <w:unhideWhenUsed/>
    <w:rsid w:val="00B159B7"/>
    <w:pPr>
      <w:spacing w:after="100"/>
      <w:ind w:left="1440"/>
    </w:pPr>
    <w:rPr>
      <w:rFonts w:ascii="Arial" w:hAnsi="Arial"/>
      <w:sz w:val="20"/>
    </w:rPr>
  </w:style>
  <w:style w:type="paragraph" w:styleId="TOC8">
    <w:name w:val="toc 8"/>
    <w:basedOn w:val="Normal"/>
    <w:next w:val="Normal"/>
    <w:autoRedefine/>
    <w:semiHidden/>
    <w:unhideWhenUsed/>
    <w:rsid w:val="00B159B7"/>
    <w:pPr>
      <w:spacing w:after="100"/>
      <w:ind w:left="1680"/>
    </w:pPr>
    <w:rPr>
      <w:rFonts w:ascii="Arial" w:hAnsi="Arial"/>
      <w:sz w:val="20"/>
    </w:rPr>
  </w:style>
  <w:style w:type="paragraph" w:styleId="TOC9">
    <w:name w:val="toc 9"/>
    <w:basedOn w:val="Normal"/>
    <w:next w:val="Normal"/>
    <w:autoRedefine/>
    <w:semiHidden/>
    <w:unhideWhenUsed/>
    <w:rsid w:val="00B159B7"/>
    <w:pPr>
      <w:spacing w:after="100"/>
      <w:ind w:left="1920"/>
    </w:pPr>
    <w:rPr>
      <w:rFonts w:ascii="Arial" w:hAnsi="Arial"/>
      <w:sz w:val="20"/>
    </w:rPr>
  </w:style>
  <w:style w:type="paragraph" w:styleId="BodyText">
    <w:name w:val="Body Text"/>
    <w:basedOn w:val="Normal"/>
    <w:link w:val="BodyTextChar"/>
    <w:uiPriority w:val="99"/>
    <w:semiHidden/>
    <w:unhideWhenUsed/>
    <w:rsid w:val="005D7A31"/>
    <w:pPr>
      <w:spacing w:after="120"/>
    </w:pPr>
    <w:rPr>
      <w:rFonts w:ascii="Arial" w:hAnsi="Arial"/>
      <w:sz w:val="20"/>
    </w:rPr>
  </w:style>
  <w:style w:type="character" w:customStyle="1" w:styleId="BodyTextChar">
    <w:name w:val="Body Text Char"/>
    <w:basedOn w:val="DefaultParagraphFont"/>
    <w:link w:val="BodyText"/>
    <w:uiPriority w:val="99"/>
    <w:semiHidden/>
    <w:rsid w:val="005D7A31"/>
    <w:rPr>
      <w:rFonts w:ascii="Arial" w:hAnsi="Arial" w:cs="Times New Roman"/>
      <w:sz w:val="20"/>
      <w:szCs w:val="20"/>
    </w:rPr>
  </w:style>
  <w:style w:type="paragraph" w:styleId="BodyText2">
    <w:name w:val="Body Text 2"/>
    <w:basedOn w:val="Normal"/>
    <w:link w:val="BodyText2Char"/>
    <w:uiPriority w:val="99"/>
    <w:semiHidden/>
    <w:unhideWhenUsed/>
    <w:rsid w:val="005D7A31"/>
    <w:pPr>
      <w:spacing w:after="120" w:line="480" w:lineRule="auto"/>
    </w:pPr>
    <w:rPr>
      <w:rFonts w:ascii="Arial" w:hAnsi="Arial"/>
      <w:sz w:val="20"/>
    </w:rPr>
  </w:style>
  <w:style w:type="character" w:customStyle="1" w:styleId="BodyText2Char">
    <w:name w:val="Body Text 2 Char"/>
    <w:basedOn w:val="DefaultParagraphFont"/>
    <w:link w:val="BodyText2"/>
    <w:uiPriority w:val="99"/>
    <w:semiHidden/>
    <w:rsid w:val="005D7A31"/>
    <w:rPr>
      <w:rFonts w:ascii="Arial" w:hAnsi="Arial" w:cs="Times New Roman"/>
      <w:sz w:val="20"/>
      <w:szCs w:val="20"/>
    </w:rPr>
  </w:style>
  <w:style w:type="character" w:styleId="Hyperlink">
    <w:name w:val="Hyperlink"/>
    <w:basedOn w:val="DefaultParagraphFont"/>
    <w:unhideWhenUsed/>
    <w:rsid w:val="005D7A31"/>
    <w:rPr>
      <w:color w:val="0000FF" w:themeColor="hyperlink"/>
      <w:u w:val="single"/>
    </w:rPr>
  </w:style>
  <w:style w:type="paragraph" w:customStyle="1" w:styleId="PLNum1">
    <w:name w:val="PL Num 1"/>
    <w:qFormat/>
    <w:rsid w:val="00CC530B"/>
    <w:pPr>
      <w:numPr>
        <w:numId w:val="6"/>
      </w:numPr>
      <w:spacing w:line="240" w:lineRule="auto"/>
      <w:jc w:val="both"/>
      <w:outlineLvl w:val="0"/>
    </w:pPr>
    <w:rPr>
      <w:rFonts w:ascii="Arial" w:hAnsi="Arial" w:cs="Times New Roman"/>
      <w:b/>
      <w:sz w:val="20"/>
      <w:szCs w:val="24"/>
      <w:lang w:eastAsia="en-GB"/>
    </w:rPr>
  </w:style>
  <w:style w:type="paragraph" w:customStyle="1" w:styleId="PLScheduleNumbering1">
    <w:name w:val="PL Schedule Numbering 1"/>
    <w:qFormat/>
    <w:rsid w:val="0038372C"/>
    <w:pPr>
      <w:numPr>
        <w:numId w:val="7"/>
      </w:numPr>
      <w:spacing w:line="240" w:lineRule="auto"/>
      <w:jc w:val="both"/>
      <w:outlineLvl w:val="0"/>
    </w:pPr>
    <w:rPr>
      <w:rFonts w:ascii="Arial" w:hAnsi="Arial" w:cs="Times New Roman"/>
      <w:sz w:val="20"/>
      <w:szCs w:val="24"/>
      <w:lang w:eastAsia="en-GB"/>
    </w:rPr>
  </w:style>
  <w:style w:type="paragraph" w:customStyle="1" w:styleId="PLScheduleNumbering2">
    <w:name w:val="PL Schedule Numbering 2"/>
    <w:qFormat/>
    <w:rsid w:val="00CC530B"/>
    <w:pPr>
      <w:numPr>
        <w:ilvl w:val="1"/>
        <w:numId w:val="7"/>
      </w:numPr>
      <w:spacing w:line="240" w:lineRule="auto"/>
      <w:jc w:val="both"/>
    </w:pPr>
    <w:rPr>
      <w:rFonts w:ascii="Arial" w:hAnsi="Arial" w:cs="Times New Roman"/>
      <w:sz w:val="20"/>
      <w:szCs w:val="24"/>
      <w:lang w:eastAsia="en-GB"/>
    </w:rPr>
  </w:style>
  <w:style w:type="paragraph" w:customStyle="1" w:styleId="PLScheduleNumbering3">
    <w:name w:val="PL Schedule Numbering 3"/>
    <w:qFormat/>
    <w:rsid w:val="00CC530B"/>
    <w:pPr>
      <w:numPr>
        <w:ilvl w:val="2"/>
        <w:numId w:val="7"/>
      </w:numPr>
      <w:spacing w:line="240" w:lineRule="auto"/>
      <w:jc w:val="both"/>
    </w:pPr>
    <w:rPr>
      <w:rFonts w:ascii="Arial" w:hAnsi="Arial" w:cs="Times New Roman"/>
      <w:sz w:val="20"/>
      <w:szCs w:val="24"/>
      <w:lang w:eastAsia="en-GB"/>
    </w:rPr>
  </w:style>
  <w:style w:type="paragraph" w:customStyle="1" w:styleId="PLScheduleNumbering4">
    <w:name w:val="PL Schedule Numbering 4"/>
    <w:qFormat/>
    <w:rsid w:val="00CC530B"/>
    <w:pPr>
      <w:numPr>
        <w:ilvl w:val="3"/>
        <w:numId w:val="7"/>
      </w:numPr>
      <w:spacing w:line="240" w:lineRule="auto"/>
      <w:jc w:val="both"/>
    </w:pPr>
    <w:rPr>
      <w:rFonts w:ascii="Arial" w:hAnsi="Arial" w:cs="Times New Roman"/>
      <w:sz w:val="20"/>
      <w:szCs w:val="24"/>
      <w:lang w:eastAsia="en-GB"/>
    </w:rPr>
  </w:style>
  <w:style w:type="paragraph" w:customStyle="1" w:styleId="PLScheduleNumbering5">
    <w:name w:val="PL Schedule Numbering 5"/>
    <w:qFormat/>
    <w:rsid w:val="00CC530B"/>
    <w:pPr>
      <w:numPr>
        <w:ilvl w:val="4"/>
        <w:numId w:val="7"/>
      </w:numPr>
      <w:spacing w:line="240" w:lineRule="auto"/>
      <w:jc w:val="both"/>
    </w:pPr>
    <w:rPr>
      <w:rFonts w:ascii="Arial" w:hAnsi="Arial" w:cs="Times New Roman"/>
      <w:sz w:val="20"/>
      <w:szCs w:val="24"/>
      <w:lang w:eastAsia="en-GB"/>
    </w:rPr>
  </w:style>
  <w:style w:type="paragraph" w:customStyle="1" w:styleId="PLNum5Unnum">
    <w:name w:val="PL Num 5 Unnum"/>
    <w:basedOn w:val="PLNum5"/>
    <w:qFormat/>
    <w:rsid w:val="00CC530B"/>
    <w:pPr>
      <w:numPr>
        <w:ilvl w:val="0"/>
        <w:numId w:val="0"/>
      </w:numPr>
      <w:ind w:left="3544"/>
    </w:pPr>
  </w:style>
  <w:style w:type="paragraph" w:customStyle="1" w:styleId="PLNum4Unnum">
    <w:name w:val="PL Num 4 Unnum"/>
    <w:basedOn w:val="PLNum4"/>
    <w:qFormat/>
    <w:rsid w:val="00CC530B"/>
    <w:pPr>
      <w:numPr>
        <w:ilvl w:val="0"/>
        <w:numId w:val="0"/>
      </w:numPr>
      <w:ind w:left="2835"/>
    </w:pPr>
  </w:style>
  <w:style w:type="paragraph" w:customStyle="1" w:styleId="PLNum3Unnum">
    <w:name w:val="PL Num 3 Unnum"/>
    <w:basedOn w:val="PLNum3"/>
    <w:qFormat/>
    <w:rsid w:val="00CC530B"/>
    <w:pPr>
      <w:numPr>
        <w:ilvl w:val="0"/>
        <w:numId w:val="0"/>
      </w:numPr>
      <w:ind w:left="2126"/>
    </w:pPr>
  </w:style>
  <w:style w:type="paragraph" w:customStyle="1" w:styleId="PLNum2Unnum">
    <w:name w:val="PL Num 2 Unnum"/>
    <w:basedOn w:val="PLNum2"/>
    <w:qFormat/>
    <w:rsid w:val="00CC530B"/>
    <w:pPr>
      <w:numPr>
        <w:ilvl w:val="0"/>
        <w:numId w:val="0"/>
      </w:numPr>
      <w:ind w:left="1418"/>
    </w:pPr>
  </w:style>
  <w:style w:type="paragraph" w:customStyle="1" w:styleId="PLNum1Unnum">
    <w:name w:val="PL Num 1 Unnum"/>
    <w:basedOn w:val="PLNum1"/>
    <w:qFormat/>
    <w:rsid w:val="00CC530B"/>
    <w:pPr>
      <w:numPr>
        <w:numId w:val="0"/>
      </w:numPr>
      <w:ind w:left="709"/>
      <w:outlineLvl w:val="9"/>
    </w:pPr>
    <w:rPr>
      <w:b w:val="0"/>
    </w:rPr>
  </w:style>
  <w:style w:type="paragraph" w:customStyle="1" w:styleId="PLNum6Unnum">
    <w:name w:val="PL Num 6 Unnum"/>
    <w:basedOn w:val="PLNum6"/>
    <w:qFormat/>
    <w:rsid w:val="00CC530B"/>
    <w:pPr>
      <w:numPr>
        <w:ilvl w:val="0"/>
        <w:numId w:val="0"/>
      </w:numPr>
      <w:ind w:left="4253"/>
    </w:pPr>
  </w:style>
  <w:style w:type="character" w:customStyle="1" w:styleId="Heading7Char">
    <w:name w:val="Heading 7 Char"/>
    <w:basedOn w:val="DefaultParagraphFont"/>
    <w:link w:val="Heading7"/>
    <w:rsid w:val="00CC530B"/>
    <w:rPr>
      <w:b/>
      <w:smallCaps/>
      <w:color w:val="C0504D" w:themeColor="accent2"/>
      <w:spacing w:val="10"/>
    </w:rPr>
  </w:style>
  <w:style w:type="character" w:customStyle="1" w:styleId="Heading8Char">
    <w:name w:val="Heading 8 Char"/>
    <w:basedOn w:val="DefaultParagraphFont"/>
    <w:link w:val="Heading8"/>
    <w:rsid w:val="00CC530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CC530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C530B"/>
    <w:rPr>
      <w:b/>
      <w:bCs/>
      <w:color w:val="4F81BD" w:themeColor="accent1"/>
      <w:sz w:val="18"/>
      <w:szCs w:val="18"/>
    </w:rPr>
  </w:style>
  <w:style w:type="paragraph" w:styleId="NormalWeb">
    <w:name w:val="Normal (Web)"/>
    <w:basedOn w:val="Normal"/>
    <w:uiPriority w:val="99"/>
    <w:semiHidden/>
    <w:unhideWhenUsed/>
    <w:rsid w:val="006D5357"/>
    <w:rPr>
      <w:rFonts w:cs="Times New Roman"/>
      <w:szCs w:val="24"/>
    </w:rPr>
  </w:style>
  <w:style w:type="character" w:styleId="Emphasis">
    <w:name w:val="Emphasis"/>
    <w:uiPriority w:val="20"/>
    <w:rsid w:val="00CC530B"/>
    <w:rPr>
      <w:b/>
      <w:i/>
      <w:spacing w:val="10"/>
    </w:rPr>
  </w:style>
  <w:style w:type="paragraph" w:styleId="NoSpacing">
    <w:name w:val="No Spacing"/>
    <w:basedOn w:val="Normal"/>
    <w:link w:val="NoSpacingChar"/>
    <w:uiPriority w:val="1"/>
    <w:qFormat/>
    <w:rsid w:val="00CC530B"/>
  </w:style>
  <w:style w:type="character" w:customStyle="1" w:styleId="NoSpacingChar">
    <w:name w:val="No Spacing Char"/>
    <w:basedOn w:val="DefaultParagraphFont"/>
    <w:link w:val="NoSpacing"/>
    <w:uiPriority w:val="1"/>
    <w:rsid w:val="00CC530B"/>
  </w:style>
  <w:style w:type="paragraph" w:styleId="ListParagraph">
    <w:name w:val="List Paragraph"/>
    <w:basedOn w:val="Normal"/>
    <w:uiPriority w:val="34"/>
    <w:rsid w:val="00CC530B"/>
    <w:pPr>
      <w:ind w:left="720"/>
      <w:contextualSpacing/>
    </w:pPr>
  </w:style>
  <w:style w:type="character" w:styleId="SubtleEmphasis">
    <w:name w:val="Subtle Emphasis"/>
    <w:uiPriority w:val="19"/>
    <w:rsid w:val="00CC530B"/>
    <w:rPr>
      <w:i/>
    </w:rPr>
  </w:style>
  <w:style w:type="character" w:styleId="IntenseReference">
    <w:name w:val="Intense Reference"/>
    <w:uiPriority w:val="32"/>
    <w:rsid w:val="00CC530B"/>
    <w:rPr>
      <w:b/>
      <w:bCs/>
      <w:smallCaps/>
      <w:spacing w:val="5"/>
      <w:sz w:val="22"/>
      <w:szCs w:val="22"/>
      <w:u w:val="single"/>
    </w:rPr>
  </w:style>
  <w:style w:type="character" w:styleId="BookTitle">
    <w:name w:val="Book Title"/>
    <w:uiPriority w:val="33"/>
    <w:rsid w:val="00CC530B"/>
    <w:rPr>
      <w:rFonts w:asciiTheme="majorHAnsi" w:eastAsiaTheme="majorEastAsia" w:hAnsiTheme="majorHAnsi" w:cstheme="majorBidi"/>
      <w:i/>
      <w:iCs/>
      <w:sz w:val="20"/>
      <w:szCs w:val="20"/>
    </w:rPr>
  </w:style>
  <w:style w:type="character" w:styleId="FollowedHyperlink">
    <w:name w:val="FollowedHyperlink"/>
    <w:basedOn w:val="DefaultParagraphFont"/>
    <w:rsid w:val="00070705"/>
    <w:rPr>
      <w:color w:val="800080" w:themeColor="followedHyperlink"/>
      <w:u w:val="single"/>
    </w:rPr>
  </w:style>
  <w:style w:type="paragraph" w:styleId="FootnoteText">
    <w:name w:val="footnote text"/>
    <w:link w:val="FootnoteTextChar"/>
    <w:rsid w:val="00070705"/>
    <w:pPr>
      <w:widowControl w:val="0"/>
      <w:spacing w:after="0" w:line="240" w:lineRule="auto"/>
    </w:pPr>
    <w:rPr>
      <w:rFonts w:ascii="Arial" w:hAnsi="Arial" w:cs="Times New Roman"/>
      <w:i/>
      <w:color w:val="333399"/>
      <w:sz w:val="16"/>
      <w:szCs w:val="16"/>
      <w:lang w:val="en-IE"/>
    </w:rPr>
  </w:style>
  <w:style w:type="character" w:customStyle="1" w:styleId="FootnoteTextChar">
    <w:name w:val="Footnote Text Char"/>
    <w:basedOn w:val="DefaultParagraphFont"/>
    <w:link w:val="FootnoteText"/>
    <w:rsid w:val="00070705"/>
    <w:rPr>
      <w:rFonts w:ascii="Arial" w:hAnsi="Arial" w:cs="Times New Roman"/>
      <w:i/>
      <w:color w:val="333399"/>
      <w:sz w:val="16"/>
      <w:szCs w:val="16"/>
      <w:lang w:val="en-IE"/>
    </w:rPr>
  </w:style>
  <w:style w:type="paragraph" w:styleId="BlockText">
    <w:name w:val="Block Text"/>
    <w:aliases w:val="Char"/>
    <w:basedOn w:val="Normal"/>
    <w:rsid w:val="00070705"/>
    <w:pPr>
      <w:widowControl w:val="0"/>
      <w:spacing w:after="120"/>
      <w:ind w:left="1440" w:right="1440"/>
      <w:jc w:val="left"/>
    </w:pPr>
    <w:rPr>
      <w:rFonts w:ascii="Arial" w:hAnsi="Arial" w:cs="Times New Roman"/>
      <w:sz w:val="20"/>
      <w:lang w:val="en-IE"/>
    </w:rPr>
  </w:style>
  <w:style w:type="paragraph" w:customStyle="1" w:styleId="BulletText1">
    <w:name w:val="Bullet Text 1"/>
    <w:basedOn w:val="Normal"/>
    <w:rsid w:val="00070705"/>
    <w:pPr>
      <w:widowControl w:val="0"/>
      <w:numPr>
        <w:numId w:val="18"/>
      </w:numPr>
      <w:spacing w:after="100"/>
      <w:jc w:val="left"/>
    </w:pPr>
    <w:rPr>
      <w:rFonts w:ascii="Arial" w:hAnsi="Arial" w:cs="Times New Roman"/>
      <w:sz w:val="20"/>
      <w:lang w:val="en-IE"/>
    </w:rPr>
  </w:style>
  <w:style w:type="paragraph" w:customStyle="1" w:styleId="tiny">
    <w:name w:val="tiny"/>
    <w:basedOn w:val="Normal"/>
    <w:rsid w:val="00070705"/>
    <w:pPr>
      <w:widowControl w:val="0"/>
      <w:spacing w:after="0"/>
      <w:jc w:val="left"/>
    </w:pPr>
    <w:rPr>
      <w:rFonts w:ascii="Arial" w:hAnsi="Arial" w:cs="Times New Roman"/>
      <w:sz w:val="16"/>
      <w:szCs w:val="16"/>
      <w:lang w:val="en-IE"/>
    </w:rPr>
  </w:style>
  <w:style w:type="character" w:customStyle="1" w:styleId="L2ParaChar">
    <w:name w:val="L2Para Char"/>
    <w:basedOn w:val="DefaultParagraphFont"/>
    <w:link w:val="L2Para"/>
    <w:locked/>
    <w:rsid w:val="00070705"/>
    <w:rPr>
      <w:sz w:val="24"/>
      <w:szCs w:val="24"/>
      <w:lang w:eastAsia="en-GB"/>
    </w:rPr>
  </w:style>
  <w:style w:type="paragraph" w:customStyle="1" w:styleId="L2Para">
    <w:name w:val="L2Para"/>
    <w:basedOn w:val="Normal"/>
    <w:next w:val="Normal"/>
    <w:link w:val="L2ParaChar"/>
    <w:rsid w:val="00070705"/>
    <w:pPr>
      <w:spacing w:after="0"/>
      <w:ind w:left="720"/>
      <w:jc w:val="left"/>
    </w:pPr>
    <w:rPr>
      <w:rFonts w:asciiTheme="minorHAnsi" w:hAnsiTheme="minorHAnsi"/>
      <w:sz w:val="24"/>
      <w:szCs w:val="24"/>
      <w:lang w:eastAsia="en-GB"/>
    </w:rPr>
  </w:style>
  <w:style w:type="paragraph" w:customStyle="1" w:styleId="StyleA">
    <w:name w:val="Style A."/>
    <w:basedOn w:val="Normal"/>
    <w:next w:val="Normal"/>
    <w:rsid w:val="00070705"/>
    <w:pPr>
      <w:tabs>
        <w:tab w:val="num" w:pos="720"/>
      </w:tabs>
      <w:spacing w:after="0"/>
      <w:ind w:left="720" w:hanging="720"/>
      <w:jc w:val="left"/>
    </w:pPr>
    <w:rPr>
      <w:rFonts w:ascii="Times New Roman" w:hAnsi="Times New Roman" w:cs="Times New Roman"/>
      <w:sz w:val="24"/>
      <w:szCs w:val="24"/>
      <w:lang w:eastAsia="en-GB"/>
    </w:rPr>
  </w:style>
  <w:style w:type="paragraph" w:customStyle="1" w:styleId="L1Para">
    <w:name w:val="L1Para"/>
    <w:basedOn w:val="Normal"/>
    <w:rsid w:val="00070705"/>
    <w:pPr>
      <w:widowControl w:val="0"/>
      <w:spacing w:after="0"/>
      <w:ind w:left="720"/>
      <w:jc w:val="left"/>
    </w:pPr>
    <w:rPr>
      <w:rFonts w:ascii="Arial" w:hAnsi="Arial" w:cs="Arial"/>
      <w:sz w:val="20"/>
      <w:lang w:val="en-IE"/>
    </w:rPr>
  </w:style>
  <w:style w:type="character" w:styleId="FootnoteReference">
    <w:name w:val="footnote reference"/>
    <w:basedOn w:val="DefaultParagraphFont"/>
    <w:rsid w:val="00070705"/>
    <w:rPr>
      <w:rFonts w:ascii="Arial" w:hAnsi="Arial" w:cs="Arial" w:hint="default"/>
      <w:color w:val="333399"/>
      <w:sz w:val="16"/>
      <w:szCs w:val="16"/>
      <w:vertAlign w:val="superscript"/>
    </w:rPr>
  </w:style>
  <w:style w:type="character" w:styleId="PageNumber">
    <w:name w:val="page number"/>
    <w:basedOn w:val="DefaultParagraphFont"/>
    <w:semiHidden/>
    <w:rsid w:val="00070705"/>
    <w:rPr>
      <w:rFonts w:ascii="Arial" w:hAnsi="Arial" w:cs="Arial" w:hint="default"/>
      <w:sz w:val="20"/>
      <w:szCs w:val="20"/>
    </w:rPr>
  </w:style>
  <w:style w:type="table" w:styleId="TableGrid">
    <w:name w:val="Table Grid"/>
    <w:basedOn w:val="TableNormal"/>
    <w:rsid w:val="00070705"/>
    <w:pPr>
      <w:widowControl w:val="0"/>
      <w:spacing w:after="100" w:line="240" w:lineRule="auto"/>
    </w:pPr>
    <w:rPr>
      <w:rFonts w:ascii="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0cmHanging127cm">
    <w:name w:val="Style Numbered Left:  0 cm Hanging:  1.27 cm"/>
    <w:rsid w:val="00070705"/>
    <w:pPr>
      <w:numPr>
        <w:numId w:val="22"/>
      </w:numPr>
    </w:pPr>
  </w:style>
  <w:style w:type="character" w:styleId="CommentReference">
    <w:name w:val="annotation reference"/>
    <w:basedOn w:val="DefaultParagraphFont"/>
    <w:uiPriority w:val="99"/>
    <w:semiHidden/>
    <w:unhideWhenUsed/>
    <w:rsid w:val="006F567F"/>
    <w:rPr>
      <w:sz w:val="16"/>
      <w:szCs w:val="16"/>
    </w:rPr>
  </w:style>
  <w:style w:type="paragraph" w:styleId="CommentText">
    <w:name w:val="annotation text"/>
    <w:basedOn w:val="Normal"/>
    <w:link w:val="CommentTextChar"/>
    <w:uiPriority w:val="99"/>
    <w:semiHidden/>
    <w:unhideWhenUsed/>
    <w:rsid w:val="006F567F"/>
    <w:rPr>
      <w:sz w:val="20"/>
    </w:rPr>
  </w:style>
  <w:style w:type="character" w:customStyle="1" w:styleId="CommentTextChar">
    <w:name w:val="Comment Text Char"/>
    <w:basedOn w:val="DefaultParagraphFont"/>
    <w:link w:val="CommentText"/>
    <w:uiPriority w:val="99"/>
    <w:semiHidden/>
    <w:rsid w:val="006F567F"/>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6F567F"/>
    <w:rPr>
      <w:b/>
      <w:bCs/>
    </w:rPr>
  </w:style>
  <w:style w:type="character" w:customStyle="1" w:styleId="CommentSubjectChar">
    <w:name w:val="Comment Subject Char"/>
    <w:basedOn w:val="CommentTextChar"/>
    <w:link w:val="CommentSubject"/>
    <w:uiPriority w:val="99"/>
    <w:semiHidden/>
    <w:rsid w:val="006F567F"/>
    <w:rPr>
      <w:rFonts w:ascii="Franklin Gothic Book" w:hAnsi="Franklin Gothic Book"/>
      <w:b/>
      <w:bCs/>
      <w:sz w:val="20"/>
      <w:szCs w:val="20"/>
    </w:rPr>
  </w:style>
  <w:style w:type="paragraph" w:customStyle="1" w:styleId="PQQTitle1">
    <w:name w:val="PQQ Title 1"/>
    <w:basedOn w:val="Header"/>
    <w:rsid w:val="00303778"/>
    <w:pPr>
      <w:tabs>
        <w:tab w:val="clear" w:pos="4153"/>
        <w:tab w:val="clear" w:pos="8306"/>
      </w:tabs>
      <w:spacing w:after="0"/>
      <w:jc w:val="center"/>
    </w:pPr>
    <w:rPr>
      <w:rFonts w:cs="Arial"/>
      <w:b/>
      <w:sz w:val="32"/>
      <w:szCs w:val="32"/>
    </w:rPr>
  </w:style>
  <w:style w:type="paragraph" w:styleId="Revision">
    <w:name w:val="Revision"/>
    <w:hidden/>
    <w:uiPriority w:val="99"/>
    <w:semiHidden/>
    <w:rsid w:val="00FF11B4"/>
    <w:pPr>
      <w:spacing w:after="0" w:line="240" w:lineRule="auto"/>
    </w:pPr>
    <w:rPr>
      <w:rFonts w:ascii="Franklin Gothic Book" w:hAnsi="Franklin Gothic Book"/>
      <w:szCs w:val="20"/>
    </w:rPr>
  </w:style>
  <w:style w:type="paragraph" w:customStyle="1" w:styleId="Default">
    <w:name w:val="Default"/>
    <w:rsid w:val="00AE3DC9"/>
    <w:pPr>
      <w:autoSpaceDE w:val="0"/>
      <w:autoSpaceDN w:val="0"/>
      <w:adjustRightInd w:val="0"/>
      <w:spacing w:after="0" w:line="240" w:lineRule="auto"/>
    </w:pPr>
    <w:rPr>
      <w:rFonts w:ascii="Arial" w:hAnsi="Arial" w:cs="Arial"/>
      <w:color w:val="000000"/>
      <w:sz w:val="24"/>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69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BD4C1-CD56-4028-99CE-0525C6989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1548</Words>
  <Characters>8829</Characters>
  <Application>Microsoft Office Word</Application>
  <DocSecurity>0</DocSecurity>
  <PresentationFormat/>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College Cork</Company>
  <LinksUpToDate>false</LinksUpToDate>
  <CharactersWithSpaces>10357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Breen, Denis</dc:creator>
  <cp:lastModifiedBy>Denis Breen</cp:lastModifiedBy>
  <cp:revision>56</cp:revision>
  <cp:lastPrinted>2026-01-30T11:58:00Z</cp:lastPrinted>
  <dcterms:created xsi:type="dcterms:W3CDTF">2016-08-02T08:54:00Z</dcterms:created>
  <dcterms:modified xsi:type="dcterms:W3CDTF">2026-01-30T12:03:00Z</dcterms:modified>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UCC001-0016-3390900-4</vt:lpwstr>
  </property>
</Properties>
</file>